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0A4DC" w14:textId="77777777" w:rsidR="00DF70FA" w:rsidRPr="000C43EB" w:rsidRDefault="00331968" w:rsidP="00DF70FA">
      <w:pPr>
        <w:spacing w:line="276" w:lineRule="auto"/>
        <w:jc w:val="center"/>
        <w:rPr>
          <w:b/>
          <w:bCs/>
        </w:rPr>
      </w:pPr>
      <w:r w:rsidRPr="000C43EB">
        <w:rPr>
          <w:noProof/>
        </w:rPr>
        <w:drawing>
          <wp:inline distT="0" distB="0" distL="0" distR="0" wp14:anchorId="3068166B" wp14:editId="2430C6B6">
            <wp:extent cx="5943600" cy="735492"/>
            <wp:effectExtent l="0" t="0" r="0" b="7620"/>
            <wp:docPr id="2" name="Picture 2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5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16D1A" w14:textId="77777777" w:rsidR="00DF70FA" w:rsidRPr="000C43EB" w:rsidRDefault="00DF70FA" w:rsidP="00DF70FA">
      <w:pPr>
        <w:spacing w:line="276" w:lineRule="auto"/>
        <w:jc w:val="center"/>
        <w:rPr>
          <w:b/>
          <w:bCs/>
        </w:rPr>
      </w:pPr>
    </w:p>
    <w:p w14:paraId="23D36ED7" w14:textId="77777777" w:rsidR="00DF70FA" w:rsidRPr="005C4A96" w:rsidRDefault="00DF70FA" w:rsidP="00DF70FA">
      <w:pPr>
        <w:spacing w:line="276" w:lineRule="auto"/>
        <w:jc w:val="center"/>
        <w:rPr>
          <w:b/>
          <w:bCs/>
          <w:sz w:val="28"/>
          <w:szCs w:val="28"/>
          <w:lang w:val="sr-Cyrl-RS"/>
        </w:rPr>
      </w:pPr>
      <w:r w:rsidRPr="005C4A96">
        <w:rPr>
          <w:b/>
          <w:bCs/>
          <w:sz w:val="28"/>
          <w:szCs w:val="28"/>
        </w:rPr>
        <w:t>МОДЕЛ УГОВОРА</w:t>
      </w:r>
    </w:p>
    <w:p w14:paraId="11DC593D" w14:textId="77777777" w:rsidR="00B91748" w:rsidRDefault="00B91748" w:rsidP="00DF70FA">
      <w:pPr>
        <w:spacing w:line="276" w:lineRule="auto"/>
        <w:jc w:val="center"/>
        <w:rPr>
          <w:b/>
          <w:bCs/>
          <w:lang w:val="sr-Cyrl-RS"/>
        </w:rPr>
      </w:pPr>
    </w:p>
    <w:p w14:paraId="4E7DEF4E" w14:textId="1AB3A638" w:rsidR="00B91748" w:rsidRPr="00B91748" w:rsidRDefault="00B91748" w:rsidP="00B91748">
      <w:pPr>
        <w:spacing w:line="276" w:lineRule="auto"/>
        <w:jc w:val="both"/>
        <w:rPr>
          <w:lang w:val="sr-Cyrl-RS"/>
        </w:rPr>
      </w:pPr>
      <w:r>
        <w:rPr>
          <w:lang w:val="sr-Cyrl-RS"/>
        </w:rPr>
        <w:t>з</w:t>
      </w:r>
      <w:r w:rsidRPr="00B91748">
        <w:rPr>
          <w:lang w:val="sr-Cyrl-RS"/>
        </w:rPr>
        <w:t>акључен дана ___________2024. године, између уговорних стр</w:t>
      </w:r>
      <w:r>
        <w:rPr>
          <w:lang w:val="sr-Cyrl-RS"/>
        </w:rPr>
        <w:t>а</w:t>
      </w:r>
      <w:r w:rsidRPr="00B91748">
        <w:rPr>
          <w:lang w:val="sr-Cyrl-RS"/>
        </w:rPr>
        <w:t>на:</w:t>
      </w:r>
    </w:p>
    <w:p w14:paraId="014FF345" w14:textId="77777777" w:rsidR="00DF70FA" w:rsidRPr="000C43EB" w:rsidRDefault="00DF70FA" w:rsidP="00DF70FA">
      <w:pPr>
        <w:spacing w:line="276" w:lineRule="auto"/>
        <w:jc w:val="both"/>
        <w:rPr>
          <w:lang w:val="ru-RU"/>
        </w:rPr>
      </w:pPr>
    </w:p>
    <w:p w14:paraId="73344447" w14:textId="4676EAF3" w:rsidR="00A5795C" w:rsidRPr="004207F2" w:rsidRDefault="00A5795C" w:rsidP="004207F2">
      <w:pPr>
        <w:pStyle w:val="ListParagraph"/>
        <w:numPr>
          <w:ilvl w:val="0"/>
          <w:numId w:val="13"/>
        </w:numPr>
        <w:jc w:val="both"/>
        <w:rPr>
          <w:noProof/>
          <w:sz w:val="24"/>
          <w:szCs w:val="24"/>
          <w:lang w:val="sr-Cyrl-CS"/>
        </w:rPr>
      </w:pPr>
      <w:r w:rsidRPr="004207F2">
        <w:rPr>
          <w:b/>
          <w:noProof/>
          <w:sz w:val="24"/>
          <w:szCs w:val="24"/>
          <w:lang w:val="sr-Cyrl-CS"/>
        </w:rPr>
        <w:t>ЈАВНО ГРАДСКО САОБРАЋАЈНО ПРЕДУЗЕЋ</w:t>
      </w:r>
      <w:r w:rsidR="000B3901" w:rsidRPr="004207F2">
        <w:rPr>
          <w:b/>
          <w:noProof/>
          <w:sz w:val="24"/>
          <w:szCs w:val="24"/>
        </w:rPr>
        <w:t>E</w:t>
      </w:r>
      <w:r w:rsidRPr="004207F2">
        <w:rPr>
          <w:b/>
          <w:noProof/>
          <w:sz w:val="24"/>
          <w:szCs w:val="24"/>
          <w:lang w:val="sr-Cyrl-CS"/>
        </w:rPr>
        <w:t xml:space="preserve"> „НОВИ САД“ НОВИ САД</w:t>
      </w:r>
      <w:r w:rsidRPr="004207F2">
        <w:rPr>
          <w:noProof/>
          <w:sz w:val="24"/>
          <w:szCs w:val="24"/>
          <w:lang w:val="sr-Cyrl-CS"/>
        </w:rPr>
        <w:t>, Футошки пут 46, 21000 Нови Сад, матични број: 08041822, ПИБ: 100277615, рачун број: 160-920005-02 код Банке Интеза, Нови Сад, које заступа</w:t>
      </w:r>
      <w:r w:rsidR="008A1620" w:rsidRPr="004207F2">
        <w:rPr>
          <w:noProof/>
          <w:sz w:val="24"/>
          <w:szCs w:val="24"/>
          <w:lang w:val="ru-RU"/>
        </w:rPr>
        <w:t xml:space="preserve"> директор </w:t>
      </w:r>
      <w:r w:rsidR="000B3901" w:rsidRPr="004207F2">
        <w:rPr>
          <w:noProof/>
          <w:sz w:val="24"/>
          <w:szCs w:val="24"/>
          <w:lang w:val="ru-RU"/>
        </w:rPr>
        <w:t>Иван Радојичић</w:t>
      </w:r>
      <w:r w:rsidR="003B12CA" w:rsidRPr="004207F2">
        <w:rPr>
          <w:noProof/>
          <w:sz w:val="24"/>
          <w:szCs w:val="24"/>
          <w:lang w:val="ru-RU"/>
        </w:rPr>
        <w:t xml:space="preserve"> </w:t>
      </w:r>
      <w:r w:rsidRPr="004207F2">
        <w:rPr>
          <w:noProof/>
          <w:sz w:val="24"/>
          <w:szCs w:val="24"/>
          <w:lang w:val="sr-Cyrl-CS"/>
        </w:rPr>
        <w:t>(у даљем тексту: Наручилац/Купац)</w:t>
      </w:r>
    </w:p>
    <w:p w14:paraId="372C4A10" w14:textId="77777777" w:rsidR="004207F2" w:rsidRDefault="004207F2" w:rsidP="00A5795C">
      <w:pPr>
        <w:pStyle w:val="ListParagraph"/>
        <w:ind w:left="0"/>
        <w:jc w:val="center"/>
        <w:rPr>
          <w:noProof/>
          <w:sz w:val="24"/>
          <w:szCs w:val="24"/>
          <w:lang w:val="sr-Latn-RS"/>
        </w:rPr>
      </w:pPr>
    </w:p>
    <w:p w14:paraId="392206FA" w14:textId="77777777" w:rsidR="00A5795C" w:rsidRPr="004207F2" w:rsidRDefault="004207F2" w:rsidP="00A5795C">
      <w:pPr>
        <w:pStyle w:val="ListParagraph"/>
        <w:ind w:left="0"/>
        <w:jc w:val="center"/>
        <w:rPr>
          <w:noProof/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t>и</w:t>
      </w:r>
    </w:p>
    <w:p w14:paraId="69728361" w14:textId="77777777" w:rsidR="004207F2" w:rsidRPr="004207F2" w:rsidRDefault="004207F2" w:rsidP="00A5795C">
      <w:pPr>
        <w:pStyle w:val="ListParagraph"/>
        <w:ind w:left="0"/>
        <w:jc w:val="center"/>
        <w:rPr>
          <w:noProof/>
          <w:sz w:val="24"/>
          <w:szCs w:val="24"/>
          <w:lang w:val="sr-Latn-RS"/>
        </w:rPr>
      </w:pPr>
    </w:p>
    <w:p w14:paraId="692702EB" w14:textId="77777777" w:rsidR="00A5795C" w:rsidRPr="004207F2" w:rsidRDefault="00A5795C" w:rsidP="004207F2">
      <w:pPr>
        <w:pStyle w:val="ListParagraph"/>
        <w:numPr>
          <w:ilvl w:val="0"/>
          <w:numId w:val="13"/>
        </w:numPr>
        <w:jc w:val="both"/>
        <w:rPr>
          <w:noProof/>
          <w:sz w:val="24"/>
          <w:szCs w:val="24"/>
          <w:lang w:val="sr-Cyrl-CS"/>
        </w:rPr>
      </w:pPr>
      <w:r w:rsidRPr="004207F2">
        <w:rPr>
          <w:noProof/>
          <w:sz w:val="24"/>
          <w:szCs w:val="24"/>
          <w:lang w:val="sr-Cyrl-CS"/>
        </w:rPr>
        <w:t xml:space="preserve">________________________________________, </w:t>
      </w:r>
      <w:r w:rsidR="00811312" w:rsidRPr="004207F2">
        <w:rPr>
          <w:noProof/>
          <w:sz w:val="24"/>
          <w:szCs w:val="24"/>
          <w:lang w:val="sr-Cyrl-CS"/>
        </w:rPr>
        <w:t xml:space="preserve">адреса: ______________________, </w:t>
      </w:r>
      <w:r w:rsidRPr="004207F2">
        <w:rPr>
          <w:noProof/>
          <w:sz w:val="24"/>
          <w:szCs w:val="24"/>
          <w:lang w:val="sr-Cyrl-CS"/>
        </w:rPr>
        <w:t xml:space="preserve">матични број: _____________, ПИБ: _______________, број рачуна: _________________ </w:t>
      </w:r>
      <w:r w:rsidR="00811312" w:rsidRPr="004207F2">
        <w:rPr>
          <w:noProof/>
          <w:sz w:val="24"/>
          <w:szCs w:val="24"/>
          <w:lang w:val="sr-Cyrl-CS"/>
        </w:rPr>
        <w:t>код ________________________</w:t>
      </w:r>
      <w:r w:rsidRPr="004207F2">
        <w:rPr>
          <w:noProof/>
          <w:sz w:val="24"/>
          <w:szCs w:val="24"/>
          <w:lang w:val="sr-Cyrl-CS"/>
        </w:rPr>
        <w:t>банк</w:t>
      </w:r>
      <w:r w:rsidR="00811312" w:rsidRPr="004207F2">
        <w:rPr>
          <w:noProof/>
          <w:sz w:val="24"/>
          <w:szCs w:val="24"/>
          <w:lang w:val="sr-Cyrl-CS"/>
        </w:rPr>
        <w:t xml:space="preserve">е, </w:t>
      </w:r>
      <w:r w:rsidRPr="004207F2">
        <w:rPr>
          <w:noProof/>
          <w:sz w:val="24"/>
          <w:szCs w:val="24"/>
          <w:lang w:val="sr-Cyrl-CS"/>
        </w:rPr>
        <w:t xml:space="preserve"> </w:t>
      </w:r>
      <w:r w:rsidR="0047201E" w:rsidRPr="004207F2">
        <w:rPr>
          <w:noProof/>
          <w:sz w:val="24"/>
          <w:szCs w:val="24"/>
          <w:lang w:val="sr-Cyrl-CS"/>
        </w:rPr>
        <w:t>кога заступа ________________________</w:t>
      </w:r>
    </w:p>
    <w:p w14:paraId="18A7D3AE" w14:textId="77777777" w:rsidR="00A5795C" w:rsidRPr="004207F2" w:rsidRDefault="00A5795C" w:rsidP="00ED3243">
      <w:pPr>
        <w:ind w:firstLine="360"/>
        <w:jc w:val="both"/>
        <w:rPr>
          <w:noProof/>
          <w:lang w:val="sr-Cyrl-CS"/>
        </w:rPr>
      </w:pPr>
      <w:r w:rsidRPr="004207F2">
        <w:rPr>
          <w:noProof/>
          <w:lang w:val="sr-Cyrl-CS"/>
        </w:rPr>
        <w:t xml:space="preserve">(у даљем тексту: </w:t>
      </w:r>
      <w:r w:rsidR="00774CB8" w:rsidRPr="004207F2">
        <w:rPr>
          <w:noProof/>
          <w:lang w:val="sr-Cyrl-CS"/>
        </w:rPr>
        <w:t>Привредни субјект</w:t>
      </w:r>
      <w:r w:rsidRPr="004207F2">
        <w:rPr>
          <w:noProof/>
          <w:lang w:val="sr-Cyrl-CS"/>
        </w:rPr>
        <w:t>/</w:t>
      </w:r>
      <w:r w:rsidR="00811312" w:rsidRPr="004207F2">
        <w:rPr>
          <w:noProof/>
          <w:lang w:val="sr-Cyrl-CS"/>
        </w:rPr>
        <w:t>Снабдевач</w:t>
      </w:r>
      <w:r w:rsidRPr="004207F2">
        <w:rPr>
          <w:noProof/>
          <w:lang w:val="sr-Cyrl-CS"/>
        </w:rPr>
        <w:t>)</w:t>
      </w:r>
    </w:p>
    <w:p w14:paraId="797079AC" w14:textId="77777777" w:rsidR="00A5795C" w:rsidRPr="000C43EB" w:rsidRDefault="00A5795C" w:rsidP="00A5795C">
      <w:pPr>
        <w:jc w:val="both"/>
        <w:rPr>
          <w:noProof/>
          <w:lang w:val="sr-Cyrl-CS"/>
        </w:rPr>
      </w:pPr>
    </w:p>
    <w:p w14:paraId="6267CAB7" w14:textId="77777777" w:rsidR="00C22455" w:rsidRPr="000C43EB" w:rsidRDefault="00C22455" w:rsidP="00C22455">
      <w:pPr>
        <w:autoSpaceDE w:val="0"/>
        <w:autoSpaceDN w:val="0"/>
        <w:adjustRightInd w:val="0"/>
        <w:rPr>
          <w:lang w:val="ru-RU" w:eastAsia="zh-CN"/>
        </w:rPr>
      </w:pPr>
      <w:r w:rsidRPr="000C43EB">
        <w:rPr>
          <w:lang w:val="ru-RU" w:eastAsia="zh-CN"/>
        </w:rPr>
        <w:t xml:space="preserve">Уговорне стране сагласно констатују: </w:t>
      </w:r>
    </w:p>
    <w:p w14:paraId="42D8C04C" w14:textId="462AF226" w:rsidR="00C22455" w:rsidRPr="000C43EB" w:rsidRDefault="00C22455" w:rsidP="00C22455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  <w:lang w:val="ru-RU" w:eastAsia="zh-CN"/>
        </w:rPr>
      </w:pPr>
      <w:r w:rsidRPr="000C43EB">
        <w:rPr>
          <w:sz w:val="24"/>
          <w:szCs w:val="24"/>
          <w:lang w:val="ru-RU" w:eastAsia="zh-CN"/>
        </w:rPr>
        <w:t>да је Наручилац у складу са одредбама Закона о јавним набавкама (</w:t>
      </w:r>
      <w:r w:rsidR="00AB0D70">
        <w:rPr>
          <w:sz w:val="24"/>
          <w:szCs w:val="24"/>
          <w:lang w:val="ru-RU" w:eastAsia="zh-CN"/>
        </w:rPr>
        <w:t>"</w:t>
      </w:r>
      <w:r w:rsidRPr="000C43EB">
        <w:rPr>
          <w:sz w:val="24"/>
          <w:szCs w:val="24"/>
          <w:lang w:val="ru-RU" w:eastAsia="zh-CN"/>
        </w:rPr>
        <w:t>Службени гласник Републике Србије</w:t>
      </w:r>
      <w:r w:rsidR="00AB0D70">
        <w:rPr>
          <w:sz w:val="24"/>
          <w:szCs w:val="24"/>
          <w:lang w:val="ru-RU" w:eastAsia="zh-CN"/>
        </w:rPr>
        <w:t xml:space="preserve">", </w:t>
      </w:r>
      <w:r w:rsidRPr="000C43EB">
        <w:rPr>
          <w:sz w:val="24"/>
          <w:szCs w:val="24"/>
          <w:lang w:val="ru-RU" w:eastAsia="zh-CN"/>
        </w:rPr>
        <w:t>бр. 91/</w:t>
      </w:r>
      <w:r w:rsidR="00AB0D70">
        <w:rPr>
          <w:sz w:val="24"/>
          <w:szCs w:val="24"/>
          <w:lang w:val="ru-RU" w:eastAsia="zh-CN"/>
        </w:rPr>
        <w:t>20</w:t>
      </w:r>
      <w:r w:rsidRPr="000C43EB">
        <w:rPr>
          <w:sz w:val="24"/>
          <w:szCs w:val="24"/>
          <w:lang w:val="ru-RU" w:eastAsia="zh-CN"/>
        </w:rPr>
        <w:t>19</w:t>
      </w:r>
      <w:r w:rsidR="00AB0D70">
        <w:rPr>
          <w:sz w:val="24"/>
          <w:szCs w:val="24"/>
          <w:lang w:val="ru-RU" w:eastAsia="zh-CN"/>
        </w:rPr>
        <w:t xml:space="preserve"> и 92/2023</w:t>
      </w:r>
      <w:r w:rsidRPr="000C43EB">
        <w:rPr>
          <w:sz w:val="24"/>
          <w:szCs w:val="24"/>
          <w:lang w:val="ru-RU" w:eastAsia="zh-CN"/>
        </w:rPr>
        <w:t>) спровео отворени поступак јавне набавке добара –</w:t>
      </w:r>
      <w:r w:rsidR="00C05896">
        <w:rPr>
          <w:sz w:val="24"/>
          <w:szCs w:val="24"/>
          <w:lang w:val="ru-RU" w:eastAsia="zh-CN"/>
        </w:rPr>
        <w:t xml:space="preserve"> </w:t>
      </w:r>
      <w:r w:rsidR="00C05896">
        <w:rPr>
          <w:b/>
          <w:sz w:val="24"/>
          <w:szCs w:val="24"/>
          <w:lang w:val="ru-RU"/>
        </w:rPr>
        <w:t>Електрична енергија</w:t>
      </w:r>
      <w:r w:rsidRPr="000C43EB">
        <w:rPr>
          <w:sz w:val="24"/>
          <w:szCs w:val="24"/>
          <w:lang w:val="sr-Cyrl-CS" w:eastAsia="zh-CN"/>
        </w:rPr>
        <w:t xml:space="preserve">, </w:t>
      </w:r>
      <w:r w:rsidRPr="000C43EB">
        <w:rPr>
          <w:sz w:val="24"/>
          <w:szCs w:val="24"/>
          <w:lang w:val="ru-RU" w:eastAsia="zh-CN"/>
        </w:rPr>
        <w:t xml:space="preserve">за потребе Наручиоца, ЈН број </w:t>
      </w:r>
      <w:r w:rsidR="00AB0D70">
        <w:rPr>
          <w:b/>
          <w:sz w:val="24"/>
          <w:szCs w:val="24"/>
          <w:lang w:val="ru-RU"/>
        </w:rPr>
        <w:t>76</w:t>
      </w:r>
      <w:r w:rsidRPr="000C43EB">
        <w:rPr>
          <w:b/>
          <w:sz w:val="24"/>
          <w:szCs w:val="24"/>
          <w:lang w:val="ru-RU"/>
        </w:rPr>
        <w:t>/2</w:t>
      </w:r>
      <w:r w:rsidR="00AB0D70">
        <w:rPr>
          <w:b/>
          <w:sz w:val="24"/>
          <w:szCs w:val="24"/>
          <w:lang w:val="sr-Cyrl-RS"/>
        </w:rPr>
        <w:t>4</w:t>
      </w:r>
      <w:r w:rsidRPr="000C43EB">
        <w:rPr>
          <w:sz w:val="24"/>
          <w:szCs w:val="24"/>
          <w:lang w:val="ru-RU" w:eastAsia="zh-CN"/>
        </w:rPr>
        <w:t xml:space="preserve">, за коју је јавни позив објављен на Порталу јавних набавки дана </w:t>
      </w:r>
      <w:r w:rsidRPr="000C43EB">
        <w:rPr>
          <w:sz w:val="24"/>
          <w:szCs w:val="24"/>
          <w:lang w:val="sr-Cyrl-CS" w:eastAsia="zh-CN"/>
        </w:rPr>
        <w:t>__.__.202</w:t>
      </w:r>
      <w:r w:rsidR="00AB0D70">
        <w:rPr>
          <w:sz w:val="24"/>
          <w:szCs w:val="24"/>
          <w:lang w:val="sr-Cyrl-RS" w:eastAsia="zh-CN"/>
        </w:rPr>
        <w:t>4</w:t>
      </w:r>
      <w:r w:rsidRPr="000C43EB">
        <w:rPr>
          <w:sz w:val="24"/>
          <w:szCs w:val="24"/>
          <w:lang w:val="ru-RU" w:eastAsia="zh-CN"/>
        </w:rPr>
        <w:t>. године</w:t>
      </w:r>
      <w:r w:rsidR="00896EE9">
        <w:rPr>
          <w:sz w:val="24"/>
          <w:szCs w:val="24"/>
          <w:lang w:val="ru-RU" w:eastAsia="zh-CN"/>
        </w:rPr>
        <w:t>,</w:t>
      </w:r>
    </w:p>
    <w:p w14:paraId="1055FA14" w14:textId="0D6A1B28" w:rsidR="00C22455" w:rsidRPr="000C43EB" w:rsidRDefault="00C22455" w:rsidP="00C224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 w:eastAsia="zh-CN"/>
        </w:rPr>
      </w:pPr>
      <w:r w:rsidRPr="000C43EB">
        <w:rPr>
          <w:lang w:val="ru-RU" w:eastAsia="zh-CN"/>
        </w:rPr>
        <w:t>да је Привредни субјект/</w:t>
      </w:r>
      <w:r w:rsidR="00C05896">
        <w:rPr>
          <w:lang w:val="ru-RU" w:eastAsia="zh-CN"/>
        </w:rPr>
        <w:t>Снабдевач</w:t>
      </w:r>
      <w:r w:rsidRPr="000C43EB">
        <w:rPr>
          <w:lang w:val="ru-RU" w:eastAsia="zh-CN"/>
        </w:rPr>
        <w:t xml:space="preserve"> </w:t>
      </w:r>
      <w:r w:rsidR="00AB0D70">
        <w:rPr>
          <w:lang w:val="ru-RU" w:eastAsia="zh-CN"/>
        </w:rPr>
        <w:t xml:space="preserve">преко Портала јавних набавцки </w:t>
      </w:r>
      <w:r w:rsidR="00DE393F" w:rsidRPr="000C43EB">
        <w:rPr>
          <w:lang w:val="ru-RU" w:eastAsia="zh-CN"/>
        </w:rPr>
        <w:t>поднео</w:t>
      </w:r>
      <w:r w:rsidRPr="000C43EB">
        <w:rPr>
          <w:lang w:val="ru-RU" w:eastAsia="zh-CN"/>
        </w:rPr>
        <w:t xml:space="preserve"> прихватљиву понуду </w:t>
      </w:r>
      <w:r w:rsidR="00DE393F" w:rsidRPr="000C43EB">
        <w:rPr>
          <w:lang w:val="ru-RU" w:eastAsia="zh-CN"/>
        </w:rPr>
        <w:t>број</w:t>
      </w:r>
      <w:r w:rsidRPr="000C43EB">
        <w:rPr>
          <w:lang w:val="ru-RU" w:eastAsia="zh-CN"/>
        </w:rPr>
        <w:t xml:space="preserve"> __________ дана __.__.202</w:t>
      </w:r>
      <w:r w:rsidR="00AB0D70">
        <w:rPr>
          <w:lang w:val="sr-Cyrl-RS" w:eastAsia="zh-CN"/>
        </w:rPr>
        <w:t>4</w:t>
      </w:r>
      <w:r w:rsidRPr="000C43EB">
        <w:rPr>
          <w:lang w:val="ru-RU" w:eastAsia="zh-CN"/>
        </w:rPr>
        <w:t>. године (у даљем тексту: Понуда), која у прилогу чини саставни део овог уговора</w:t>
      </w:r>
      <w:r w:rsidR="00896EE9">
        <w:rPr>
          <w:lang w:val="ru-RU" w:eastAsia="zh-CN"/>
        </w:rPr>
        <w:t>,</w:t>
      </w:r>
      <w:r w:rsidRPr="000C43EB">
        <w:rPr>
          <w:lang w:val="ru-RU" w:eastAsia="zh-CN"/>
        </w:rPr>
        <w:t xml:space="preserve"> </w:t>
      </w:r>
    </w:p>
    <w:p w14:paraId="4D679C45" w14:textId="3D509B11" w:rsidR="00C22455" w:rsidRPr="000C43EB" w:rsidRDefault="00C22455" w:rsidP="00C224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 w:eastAsia="zh-CN"/>
        </w:rPr>
      </w:pPr>
      <w:r w:rsidRPr="000C43EB">
        <w:rPr>
          <w:lang w:val="ru-RU" w:eastAsia="zh-CN"/>
        </w:rPr>
        <w:t>да је Наручилац, у складу са чланом 146. Закона о јавним набавкама, донео Од</w:t>
      </w:r>
      <w:r w:rsidR="00C05896">
        <w:rPr>
          <w:lang w:val="ru-RU" w:eastAsia="zh-CN"/>
        </w:rPr>
        <w:t>луку о додели Уговора Снабдевачу</w:t>
      </w:r>
      <w:r w:rsidRPr="000C43EB">
        <w:rPr>
          <w:lang w:val="ru-RU" w:eastAsia="zh-CN"/>
        </w:rPr>
        <w:t>, под бројем __________ дана __.__.202</w:t>
      </w:r>
      <w:r w:rsidR="00AB0D70">
        <w:rPr>
          <w:lang w:val="sr-Cyrl-RS" w:eastAsia="zh-CN"/>
        </w:rPr>
        <w:t>4</w:t>
      </w:r>
      <w:r w:rsidRPr="000C43EB">
        <w:rPr>
          <w:lang w:val="ru-RU" w:eastAsia="zh-CN"/>
        </w:rPr>
        <w:t>. године</w:t>
      </w:r>
      <w:r w:rsidR="00896EE9">
        <w:rPr>
          <w:lang w:val="ru-RU" w:eastAsia="zh-CN"/>
        </w:rPr>
        <w:t>,</w:t>
      </w:r>
      <w:r w:rsidRPr="000C43EB">
        <w:rPr>
          <w:i/>
          <w:iCs/>
          <w:lang w:val="ru-RU" w:eastAsia="zh-CN"/>
        </w:rPr>
        <w:t xml:space="preserve"> </w:t>
      </w:r>
    </w:p>
    <w:p w14:paraId="1AE2D617" w14:textId="5859BA1C" w:rsidR="00C22455" w:rsidRPr="00B91748" w:rsidRDefault="00C22455" w:rsidP="00C224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 w:eastAsia="zh-CN"/>
        </w:rPr>
      </w:pPr>
      <w:r w:rsidRPr="000C43EB">
        <w:rPr>
          <w:lang w:val="ru-RU" w:eastAsia="zh-CN"/>
        </w:rPr>
        <w:t xml:space="preserve">(да </w:t>
      </w:r>
      <w:r w:rsidR="00C05896">
        <w:rPr>
          <w:lang w:val="ru-RU" w:eastAsia="zh-CN"/>
        </w:rPr>
        <w:t>Снабдевач</w:t>
      </w:r>
      <w:r w:rsidRPr="000C43EB">
        <w:rPr>
          <w:lang w:val="ru-RU" w:eastAsia="zh-CN"/>
        </w:rPr>
        <w:t xml:space="preserve"> наступа са </w:t>
      </w:r>
      <w:r w:rsidR="00AB0D70">
        <w:rPr>
          <w:lang w:val="ru-RU" w:eastAsia="zh-CN"/>
        </w:rPr>
        <w:t>чланом групе/</w:t>
      </w:r>
      <w:r w:rsidRPr="000C43EB">
        <w:rPr>
          <w:lang w:val="ru-RU" w:eastAsia="zh-CN"/>
        </w:rPr>
        <w:t>подизвођачем ______________________________________, са седиштем у _____________________________,  улица _________________________________, бр. _______________, ПИБ ______________, матични број ______________, који има учешће ____% од укупне вредности Понуде, односно извршиће ______________________________</w:t>
      </w:r>
      <w:r w:rsidR="00AB0D70">
        <w:rPr>
          <w:lang w:val="ru-RU" w:eastAsia="zh-CN"/>
        </w:rPr>
        <w:t>________________________________________</w:t>
      </w:r>
      <w:r w:rsidRPr="000C43EB">
        <w:rPr>
          <w:lang w:val="ru-RU" w:eastAsia="zh-CN"/>
        </w:rPr>
        <w:t>.)</w:t>
      </w:r>
      <w:r w:rsidR="00AB0D70">
        <w:rPr>
          <w:lang w:val="ru-RU" w:eastAsia="zh-CN"/>
        </w:rPr>
        <w:t xml:space="preserve"> </w:t>
      </w:r>
      <w:r w:rsidR="00AB0D70" w:rsidRPr="00AB0D70">
        <w:rPr>
          <w:i/>
          <w:iCs/>
          <w:lang w:val="ru-RU" w:eastAsia="zh-CN"/>
        </w:rPr>
        <w:t>(попуњава понуђач уколико наступа са чланом групе/подизвођачем)</w:t>
      </w:r>
    </w:p>
    <w:p w14:paraId="505D3F0E" w14:textId="77777777" w:rsidR="00B91748" w:rsidRPr="000C43EB" w:rsidRDefault="00B91748" w:rsidP="00B91748">
      <w:pPr>
        <w:autoSpaceDE w:val="0"/>
        <w:autoSpaceDN w:val="0"/>
        <w:adjustRightInd w:val="0"/>
        <w:ind w:left="720"/>
        <w:jc w:val="both"/>
        <w:rPr>
          <w:lang w:val="ru-RU" w:eastAsia="zh-CN"/>
        </w:rPr>
      </w:pPr>
    </w:p>
    <w:p w14:paraId="0B3BEDBA" w14:textId="77777777" w:rsidR="00C22455" w:rsidRPr="000C43EB" w:rsidRDefault="00C22455" w:rsidP="00C22455">
      <w:pPr>
        <w:jc w:val="center"/>
        <w:rPr>
          <w:b/>
          <w:bCs/>
          <w:lang w:val="sr-Cyrl-CS"/>
        </w:rPr>
      </w:pPr>
    </w:p>
    <w:p w14:paraId="7E256C6E" w14:textId="77777777" w:rsidR="0047201E" w:rsidRPr="00BF498B" w:rsidRDefault="0047201E" w:rsidP="0047201E">
      <w:pPr>
        <w:rPr>
          <w:rFonts w:eastAsia="Times New Roman"/>
          <w:bCs/>
          <w:noProof/>
          <w:lang w:val="ru-RU"/>
        </w:rPr>
      </w:pPr>
      <w:r w:rsidRPr="00BF498B">
        <w:rPr>
          <w:rFonts w:eastAsia="Times New Roman"/>
          <w:bCs/>
          <w:noProof/>
          <w:lang w:val="ru-RU"/>
        </w:rPr>
        <w:t>1. ПРЕДМЕТ УГОВОРА</w:t>
      </w:r>
    </w:p>
    <w:p w14:paraId="7CBDC2BA" w14:textId="77777777" w:rsidR="0047201E" w:rsidRPr="00BF498B" w:rsidRDefault="0047201E" w:rsidP="0047201E">
      <w:pPr>
        <w:spacing w:before="120" w:after="120"/>
        <w:jc w:val="center"/>
        <w:rPr>
          <w:rFonts w:eastAsia="Times New Roman"/>
          <w:bCs/>
          <w:noProof/>
          <w:lang w:val="ru-RU"/>
        </w:rPr>
      </w:pPr>
      <w:r w:rsidRPr="00BF498B">
        <w:rPr>
          <w:rFonts w:eastAsia="Times New Roman"/>
          <w:bCs/>
          <w:noProof/>
          <w:lang w:val="ru-RU"/>
        </w:rPr>
        <w:t>Члан 1.</w:t>
      </w:r>
    </w:p>
    <w:p w14:paraId="16E442B3" w14:textId="12A73188" w:rsidR="0047201E" w:rsidRPr="00BF498B" w:rsidRDefault="0047201E" w:rsidP="0047201E">
      <w:pPr>
        <w:jc w:val="both"/>
        <w:rPr>
          <w:rFonts w:eastAsia="Times New Roman"/>
          <w:bCs/>
          <w:noProof/>
          <w:lang w:val="ru-RU"/>
        </w:rPr>
      </w:pPr>
      <w:r w:rsidRPr="00BF498B">
        <w:rPr>
          <w:rFonts w:eastAsia="Times New Roman"/>
          <w:bCs/>
          <w:noProof/>
          <w:lang w:val="ru-RU"/>
        </w:rPr>
        <w:t>Снабдевач се обавезује да Купцу испоручи електричну енергију, по списку електричних бројила, који је саставни део ове конкурсне документације, а Купац да преузме и плати електричну енергију испоручену у количини и на начин утврђен овим уговором, а у складу са понудом Снабдевача бр. __________ од __________202</w:t>
      </w:r>
      <w:r w:rsidR="00AB0D70">
        <w:rPr>
          <w:rFonts w:eastAsia="Times New Roman"/>
          <w:bCs/>
          <w:noProof/>
          <w:lang w:val="sr-Cyrl-RS"/>
        </w:rPr>
        <w:t>4</w:t>
      </w:r>
      <w:r w:rsidRPr="00BF498B">
        <w:rPr>
          <w:rFonts w:eastAsia="Times New Roman"/>
          <w:bCs/>
          <w:noProof/>
          <w:lang w:val="ru-RU"/>
        </w:rPr>
        <w:t>. године, у свему у складу са свим важећим законским и подзаконским прописима који регулишу испоруку електричне енергије.</w:t>
      </w:r>
    </w:p>
    <w:p w14:paraId="4DDF7A82" w14:textId="77777777" w:rsidR="0047201E" w:rsidRDefault="0047201E" w:rsidP="0047201E">
      <w:pPr>
        <w:spacing w:after="120"/>
        <w:jc w:val="both"/>
        <w:rPr>
          <w:rFonts w:eastAsia="Times New Roman"/>
          <w:bCs/>
          <w:noProof/>
          <w:lang w:val="sr-Cyrl-RS"/>
        </w:rPr>
      </w:pPr>
    </w:p>
    <w:p w14:paraId="109F6B91" w14:textId="77777777" w:rsidR="00AB5E52" w:rsidRPr="00AB5E52" w:rsidRDefault="00AB5E52" w:rsidP="0047201E">
      <w:pPr>
        <w:spacing w:after="120"/>
        <w:jc w:val="both"/>
        <w:rPr>
          <w:rFonts w:eastAsia="Times New Roman"/>
          <w:bCs/>
          <w:noProof/>
          <w:lang w:val="sr-Cyrl-RS"/>
        </w:rPr>
      </w:pPr>
    </w:p>
    <w:p w14:paraId="116BB0E2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ru-RU"/>
        </w:rPr>
      </w:pPr>
      <w:r w:rsidRPr="00BF498B">
        <w:rPr>
          <w:rFonts w:eastAsia="Times New Roman"/>
          <w:bCs/>
          <w:noProof/>
          <w:lang w:val="ru-RU"/>
        </w:rPr>
        <w:lastRenderedPageBreak/>
        <w:t>2. КВАЛИТЕТ И КОЛИЧИНА ЕЛЕКТРИЧНЕ ЕНЕРГИЈЕ</w:t>
      </w:r>
    </w:p>
    <w:p w14:paraId="6B6D97E7" w14:textId="77777777" w:rsidR="0047201E" w:rsidRPr="00BF498B" w:rsidRDefault="0047201E" w:rsidP="0047201E">
      <w:pPr>
        <w:spacing w:before="120" w:after="120"/>
        <w:jc w:val="center"/>
        <w:rPr>
          <w:rFonts w:eastAsia="Times New Roman"/>
          <w:bCs/>
          <w:noProof/>
          <w:lang w:val="ru-RU"/>
        </w:rPr>
      </w:pPr>
      <w:r w:rsidRPr="00BF498B">
        <w:rPr>
          <w:rFonts w:eastAsia="Times New Roman"/>
          <w:bCs/>
          <w:noProof/>
          <w:lang w:val="ru-RU"/>
        </w:rPr>
        <w:t>Члан 2.</w:t>
      </w:r>
    </w:p>
    <w:p w14:paraId="666975E5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ru-RU"/>
        </w:rPr>
      </w:pPr>
      <w:r w:rsidRPr="00BF498B">
        <w:rPr>
          <w:rFonts w:eastAsia="Times New Roman"/>
          <w:bCs/>
          <w:noProof/>
          <w:lang w:val="ru-RU"/>
        </w:rPr>
        <w:t xml:space="preserve">Уговорне стране обавезу испоруке и продаје, односно преузимања и плаћања електричне енергије извршиће према следећем: </w:t>
      </w:r>
    </w:p>
    <w:p w14:paraId="76DCD17E" w14:textId="77777777" w:rsidR="0047201E" w:rsidRPr="003B12CA" w:rsidRDefault="0047201E" w:rsidP="003B12CA">
      <w:pPr>
        <w:pStyle w:val="ListParagraph"/>
        <w:numPr>
          <w:ilvl w:val="0"/>
          <w:numId w:val="12"/>
        </w:numPr>
        <w:jc w:val="both"/>
        <w:rPr>
          <w:bCs/>
          <w:noProof/>
          <w:sz w:val="24"/>
          <w:szCs w:val="24"/>
          <w:lang w:val="ru-RU"/>
        </w:rPr>
      </w:pPr>
      <w:r w:rsidRPr="003B12CA">
        <w:rPr>
          <w:bCs/>
          <w:noProof/>
          <w:sz w:val="24"/>
          <w:szCs w:val="24"/>
          <w:lang w:val="ru-RU"/>
        </w:rPr>
        <w:t>Врста продаје: потпуно снабдевање електричном енергијом са балансном одговорношћу;</w:t>
      </w:r>
    </w:p>
    <w:p w14:paraId="105DBFEB" w14:textId="77777777" w:rsidR="0047201E" w:rsidRPr="003B12CA" w:rsidRDefault="0047201E" w:rsidP="003B12CA">
      <w:pPr>
        <w:pStyle w:val="ListParagraph"/>
        <w:numPr>
          <w:ilvl w:val="0"/>
          <w:numId w:val="12"/>
        </w:numPr>
        <w:jc w:val="both"/>
        <w:rPr>
          <w:bCs/>
          <w:noProof/>
          <w:sz w:val="24"/>
          <w:szCs w:val="24"/>
          <w:lang w:val="ru-RU"/>
        </w:rPr>
      </w:pPr>
      <w:r w:rsidRPr="003B12CA">
        <w:rPr>
          <w:bCs/>
          <w:noProof/>
          <w:sz w:val="24"/>
          <w:szCs w:val="24"/>
          <w:lang w:val="ru-RU"/>
        </w:rPr>
        <w:t>Капацитет испоруке: јединична цена е/к</w:t>
      </w:r>
      <w:r w:rsidRPr="003B12CA">
        <w:rPr>
          <w:bCs/>
          <w:noProof/>
          <w:sz w:val="24"/>
          <w:szCs w:val="24"/>
        </w:rPr>
        <w:t>wh</w:t>
      </w:r>
      <w:r w:rsidRPr="003B12CA">
        <w:rPr>
          <w:bCs/>
          <w:noProof/>
          <w:sz w:val="24"/>
          <w:szCs w:val="24"/>
          <w:lang w:val="ru-RU"/>
        </w:rPr>
        <w:t>;</w:t>
      </w:r>
    </w:p>
    <w:p w14:paraId="779858A2" w14:textId="77777777" w:rsidR="0047201E" w:rsidRPr="003B12CA" w:rsidRDefault="0047201E" w:rsidP="003B12CA">
      <w:pPr>
        <w:pStyle w:val="ListParagraph"/>
        <w:numPr>
          <w:ilvl w:val="0"/>
          <w:numId w:val="12"/>
        </w:numPr>
        <w:jc w:val="both"/>
        <w:rPr>
          <w:bCs/>
          <w:noProof/>
          <w:sz w:val="24"/>
          <w:szCs w:val="24"/>
          <w:lang w:val="ru-RU"/>
        </w:rPr>
      </w:pPr>
      <w:r w:rsidRPr="003B12CA">
        <w:rPr>
          <w:bCs/>
          <w:noProof/>
          <w:sz w:val="24"/>
          <w:szCs w:val="24"/>
          <w:lang w:val="ru-RU"/>
        </w:rPr>
        <w:t>Период испоруке: од дана закључења овог уговора једну годину од 00:00 до 24:00 часа;</w:t>
      </w:r>
    </w:p>
    <w:p w14:paraId="2A8D3CE2" w14:textId="77777777" w:rsidR="0047201E" w:rsidRPr="003B12CA" w:rsidRDefault="0047201E" w:rsidP="003B12CA">
      <w:pPr>
        <w:pStyle w:val="ListParagraph"/>
        <w:numPr>
          <w:ilvl w:val="0"/>
          <w:numId w:val="12"/>
        </w:numPr>
        <w:jc w:val="both"/>
        <w:rPr>
          <w:bCs/>
          <w:noProof/>
          <w:sz w:val="24"/>
          <w:szCs w:val="24"/>
          <w:lang w:val="ru-RU"/>
        </w:rPr>
      </w:pPr>
      <w:r w:rsidRPr="003B12CA">
        <w:rPr>
          <w:bCs/>
          <w:noProof/>
          <w:sz w:val="24"/>
          <w:szCs w:val="24"/>
          <w:lang w:val="ru-RU"/>
        </w:rPr>
        <w:t>Количина енергије: на основу остварене потрошње Купца;</w:t>
      </w:r>
    </w:p>
    <w:p w14:paraId="076571A9" w14:textId="77777777" w:rsidR="0047201E" w:rsidRPr="003B12CA" w:rsidRDefault="0047201E" w:rsidP="003B12CA">
      <w:pPr>
        <w:pStyle w:val="ListParagraph"/>
        <w:numPr>
          <w:ilvl w:val="0"/>
          <w:numId w:val="12"/>
        </w:numPr>
        <w:spacing w:after="120"/>
        <w:jc w:val="both"/>
        <w:rPr>
          <w:bCs/>
          <w:noProof/>
          <w:sz w:val="24"/>
          <w:szCs w:val="24"/>
          <w:lang w:val="ru-RU"/>
        </w:rPr>
      </w:pPr>
      <w:r w:rsidRPr="003B12CA">
        <w:rPr>
          <w:bCs/>
          <w:noProof/>
          <w:sz w:val="24"/>
          <w:szCs w:val="24"/>
          <w:lang w:val="ru-RU"/>
        </w:rPr>
        <w:t>Место испоруке: сва обрачунска мерна места Купца прикључена на дистрибутивни систем у категорији потрошње на средњем и ниском напону и широкој потрошњи.</w:t>
      </w:r>
    </w:p>
    <w:p w14:paraId="59C625C7" w14:textId="5A98EF32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Снабдевач се обавезује да врста и ниво квалитета испоручене електричне енегије буде у складу са Правилима о раду преносног система.</w:t>
      </w:r>
    </w:p>
    <w:p w14:paraId="21A424C7" w14:textId="77777777" w:rsidR="0047201E" w:rsidRPr="003B12CA" w:rsidRDefault="0047201E" w:rsidP="0047201E">
      <w:pPr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Снабдевач се обавезује да испоручи електричну енергију у складу са свим важећим законским и подзаконским прописима који регулишу испоруку електричне енергије.</w:t>
      </w:r>
    </w:p>
    <w:p w14:paraId="3123A5D5" w14:textId="77777777" w:rsidR="0047201E" w:rsidRPr="003B12CA" w:rsidRDefault="0047201E" w:rsidP="0047201E">
      <w:pPr>
        <w:jc w:val="both"/>
        <w:rPr>
          <w:rFonts w:eastAsia="Times New Roman"/>
          <w:bCs/>
          <w:noProof/>
          <w:lang w:val="ru-RU"/>
        </w:rPr>
      </w:pPr>
    </w:p>
    <w:p w14:paraId="3F9DB76B" w14:textId="77777777" w:rsidR="0047201E" w:rsidRPr="003B12CA" w:rsidRDefault="0047201E" w:rsidP="0047201E">
      <w:pPr>
        <w:spacing w:before="120"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3. ЦЕНА ЕЛЕКТРИЧНЕ ЕНЕРГИЈЕ</w:t>
      </w:r>
    </w:p>
    <w:p w14:paraId="209251F3" w14:textId="77777777" w:rsidR="0047201E" w:rsidRPr="003B12CA" w:rsidRDefault="0047201E" w:rsidP="0047201E">
      <w:pPr>
        <w:spacing w:after="120"/>
        <w:jc w:val="center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Члан 3.</w:t>
      </w:r>
    </w:p>
    <w:p w14:paraId="285E9518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Купац се обавезује да плати Снабдевачу за један к</w:t>
      </w:r>
      <w:r w:rsidRPr="00600366">
        <w:rPr>
          <w:rFonts w:eastAsia="Times New Roman"/>
          <w:bCs/>
          <w:noProof/>
        </w:rPr>
        <w:t>Wh</w:t>
      </w:r>
      <w:r w:rsidRPr="003B12CA">
        <w:rPr>
          <w:rFonts w:eastAsia="Times New Roman"/>
          <w:bCs/>
          <w:noProof/>
          <w:lang w:val="ru-RU"/>
        </w:rPr>
        <w:t xml:space="preserve"> електричне енергије износ од:</w:t>
      </w:r>
    </w:p>
    <w:p w14:paraId="4F8A8DF0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 xml:space="preserve">НТ ___________________________динара без ПДВ-а, </w:t>
      </w:r>
    </w:p>
    <w:p w14:paraId="11741053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ВТ ___________________________динара без ПДВ-а,</w:t>
      </w:r>
    </w:p>
    <w:p w14:paraId="2CA2F55A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ЈТ ____________________________динара без ПДВ-а.</w:t>
      </w:r>
    </w:p>
    <w:p w14:paraId="293FFA6A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</w:p>
    <w:p w14:paraId="16766CA1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 xml:space="preserve">У цену из става 1. овог члана уговора нису урачунати трошкови приступа и коришћења система за пренос електричне енергије ни трошкови приступа и коришћења система за дистрибуцију електричне енергије, као ни накнаде за подстицај повлашћених произвођача ел. енергије. </w:t>
      </w:r>
    </w:p>
    <w:p w14:paraId="0657B24A" w14:textId="77777777" w:rsidR="005C4A96" w:rsidRDefault="005C4A96" w:rsidP="0047201E">
      <w:pPr>
        <w:spacing w:after="120"/>
        <w:jc w:val="both"/>
        <w:rPr>
          <w:rFonts w:eastAsia="Times New Roman"/>
          <w:bCs/>
          <w:noProof/>
          <w:lang w:val="ru-RU"/>
        </w:rPr>
      </w:pPr>
    </w:p>
    <w:p w14:paraId="58320A32" w14:textId="0FF00760" w:rsidR="0047201E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 xml:space="preserve">Трошкове из става </w:t>
      </w:r>
      <w:r w:rsidR="00B91748">
        <w:rPr>
          <w:rFonts w:eastAsia="Times New Roman"/>
          <w:bCs/>
          <w:noProof/>
          <w:lang w:val="ru-RU"/>
        </w:rPr>
        <w:t>2</w:t>
      </w:r>
      <w:r w:rsidRPr="003B12CA">
        <w:rPr>
          <w:rFonts w:eastAsia="Times New Roman"/>
          <w:bCs/>
          <w:noProof/>
          <w:lang w:val="ru-RU"/>
        </w:rPr>
        <w:t>. овог члана уговора, Снабдевач ће, у оквиру рачуна, фактурисати Купцу сваког месеца, на основу обрачунских величина за места примопредаје Купца, уз примену ценовника за приступ систему за пренос електричне енергије и ценовника за приступ систему за дистрибуцију електричне енергије, а у складу са методологијама за одређивање цена објављених у „Службеном гласнику РС“.</w:t>
      </w:r>
    </w:p>
    <w:p w14:paraId="361D9DDC" w14:textId="77777777" w:rsidR="00B91748" w:rsidRDefault="00B91748" w:rsidP="0047201E">
      <w:pPr>
        <w:spacing w:after="120"/>
        <w:jc w:val="both"/>
        <w:rPr>
          <w:rFonts w:eastAsia="Times New Roman"/>
          <w:bCs/>
          <w:noProof/>
          <w:lang w:val="ru-RU"/>
        </w:rPr>
      </w:pPr>
    </w:p>
    <w:p w14:paraId="087E1BCF" w14:textId="77777777" w:rsidR="00B91748" w:rsidRPr="003B12CA" w:rsidRDefault="00B91748" w:rsidP="00B91748">
      <w:pPr>
        <w:spacing w:after="120"/>
        <w:contextualSpacing/>
        <w:jc w:val="both"/>
        <w:rPr>
          <w:bCs/>
          <w:noProof/>
          <w:lang w:val="ru-RU"/>
        </w:rPr>
      </w:pPr>
      <w:r w:rsidRPr="003B12CA">
        <w:rPr>
          <w:bCs/>
          <w:noProof/>
          <w:lang w:val="ru-RU"/>
        </w:rPr>
        <w:t>Цена је фиксна за уговорени период испоруке и иста се може мењати искључиво уколико Снабдевач докаже да је дошло до промене производне цене за понуђена добра, а на основу којих је базирао своју понуду. У наведеном случају, као доказ за промену производних цена, Снабдевач подноси важећи званичан ценовник произвођача или његовог овлашћеног заступника/увозника из периода када је понуда сачињена, и нов ценовник истог правног лица, важећи у периоду подношења захтева за корекцију цене.</w:t>
      </w:r>
    </w:p>
    <w:p w14:paraId="473BC596" w14:textId="77777777" w:rsidR="00AB5E52" w:rsidRDefault="00AB5E52" w:rsidP="0047201E">
      <w:pPr>
        <w:spacing w:before="120"/>
        <w:jc w:val="both"/>
        <w:rPr>
          <w:rFonts w:eastAsia="Times New Roman"/>
          <w:bCs/>
          <w:noProof/>
          <w:lang w:val="ru-RU"/>
        </w:rPr>
      </w:pPr>
    </w:p>
    <w:p w14:paraId="1C07973B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4. МЕСТО ИСПОРУКЕ</w:t>
      </w:r>
    </w:p>
    <w:p w14:paraId="6A4163CF" w14:textId="77777777" w:rsidR="0047201E" w:rsidRPr="003B12CA" w:rsidRDefault="0047201E" w:rsidP="0047201E">
      <w:pPr>
        <w:spacing w:after="120"/>
        <w:jc w:val="center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Члан 4.</w:t>
      </w:r>
    </w:p>
    <w:p w14:paraId="699EF0EF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Места испоруке су постојећа обрачунска мерна места Купца прикључена на дистрибутивни систем у категорији потрошње на средњем и ниском напону и широкој потрошњи.</w:t>
      </w:r>
    </w:p>
    <w:p w14:paraId="118E00E1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lastRenderedPageBreak/>
        <w:t xml:space="preserve">Снабдевач сноси све ризике, као и све припадајуће и зависне трошкове у вези са преносом и испоруком електричне енергије до места испоруке. </w:t>
      </w:r>
    </w:p>
    <w:p w14:paraId="0FC47B7A" w14:textId="77777777" w:rsidR="0047201E" w:rsidRPr="003B12CA" w:rsidRDefault="0047201E" w:rsidP="0047201E">
      <w:pPr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 xml:space="preserve">Снабдевач је дужан да пре испоруке закључи: </w:t>
      </w:r>
    </w:p>
    <w:p w14:paraId="7FC1B296" w14:textId="77777777" w:rsidR="0047201E" w:rsidRPr="003B12CA" w:rsidRDefault="0047201E" w:rsidP="0047201E">
      <w:pPr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1) уговор којим је уредио своју балансну одговорност, а којим су обухваћена и места примопредаје крајњег купца и</w:t>
      </w:r>
    </w:p>
    <w:p w14:paraId="44ED1855" w14:textId="77777777" w:rsidR="0047201E" w:rsidRPr="003B12CA" w:rsidRDefault="0047201E" w:rsidP="0047201E">
      <w:pPr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2) уговор о приступу систему са оператором система на који је објекат крајњег купца прикључен.</w:t>
      </w:r>
    </w:p>
    <w:p w14:paraId="56CB47D3" w14:textId="77777777" w:rsidR="0047201E" w:rsidRPr="003B12CA" w:rsidRDefault="0047201E" w:rsidP="0047201E">
      <w:pPr>
        <w:spacing w:before="120"/>
        <w:jc w:val="both"/>
        <w:rPr>
          <w:rFonts w:eastAsia="Times New Roman"/>
          <w:bCs/>
          <w:noProof/>
          <w:lang w:val="ru-RU"/>
        </w:rPr>
      </w:pPr>
    </w:p>
    <w:p w14:paraId="4F8F466A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5. ОБРАЧУН УТРОШЕНЕ ЕЛЕКТРИЧНЕ ЕНЕРГИЈЕ</w:t>
      </w:r>
    </w:p>
    <w:p w14:paraId="468D2567" w14:textId="77777777" w:rsidR="0047201E" w:rsidRPr="003B12CA" w:rsidRDefault="0047201E" w:rsidP="0047201E">
      <w:pPr>
        <w:spacing w:after="120"/>
        <w:jc w:val="center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Члан 5.</w:t>
      </w:r>
    </w:p>
    <w:p w14:paraId="2FE0B28A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 xml:space="preserve">Снабдевач ће првог дана у месецу који је радни дан за Купца, на местима примопредаје (мерна места) извршити очитавање количине остварене потрошње електричне енергије за претходни месец. </w:t>
      </w:r>
    </w:p>
    <w:p w14:paraId="5A2E34F8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 xml:space="preserve">У случају да уговорне стране нису сагласне око количине продате, односно преузете електричне енергије, као валидан податак користиће се податак оператора преносног система. </w:t>
      </w:r>
    </w:p>
    <w:p w14:paraId="39B2E9F5" w14:textId="77777777" w:rsidR="0047201E" w:rsidRPr="003B12CA" w:rsidRDefault="0047201E" w:rsidP="0047201E">
      <w:pPr>
        <w:spacing w:after="120"/>
        <w:jc w:val="both"/>
        <w:rPr>
          <w:rFonts w:eastAsia="Times New Roman"/>
          <w:bCs/>
          <w:noProof/>
          <w:lang w:val="ru-RU"/>
        </w:rPr>
      </w:pPr>
      <w:r w:rsidRPr="003B12CA">
        <w:rPr>
          <w:rFonts w:eastAsia="Times New Roman"/>
          <w:bCs/>
          <w:noProof/>
          <w:lang w:val="ru-RU"/>
        </w:rPr>
        <w:t>Количине наведене у техничкој спецификацији представљају оквирне потребе Наручиоца, те Наручилац задржава право смањења/повећања процењених количина, односно Наручилац задржава право да изврши прерасподелу количине добара према својим потребама.</w:t>
      </w:r>
    </w:p>
    <w:p w14:paraId="1FC62A02" w14:textId="472E8B9D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3B12CA">
        <w:rPr>
          <w:rFonts w:eastAsia="Times New Roman"/>
          <w:bCs/>
          <w:noProof/>
          <w:lang w:val="ru-RU"/>
        </w:rPr>
        <w:t xml:space="preserve">На основу документа о очитавању утрошка, Снабдевач издаје Купцу рачун за испоручену електричну енергију, који садржи исказану цену електричне енергије, обрачунски период као и исказану цену пружених посебно уговорених услуга, као и накнаде прописане законом, порезе и остале обавезе или информације у складу са </w:t>
      </w:r>
      <w:r w:rsidR="006F47C1" w:rsidRPr="003B12CA">
        <w:rPr>
          <w:rFonts w:eastAsia="Times New Roman"/>
          <w:bCs/>
          <w:noProof/>
          <w:lang w:val="ru-RU"/>
        </w:rPr>
        <w:t>одредбама Закона о енергетици</w:t>
      </w:r>
      <w:r w:rsidR="006F47C1">
        <w:rPr>
          <w:lang w:val="sr-Cyrl-CS"/>
        </w:rPr>
        <w:t>.</w:t>
      </w:r>
    </w:p>
    <w:p w14:paraId="72E7F0BD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</w:p>
    <w:p w14:paraId="470B88C8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6. УСЛОВИ И НАЧИН ПЛАЋАЊА ПРЕУЗЕТЕ ЕЛЕКТРИЧНЕ ЕНЕРГИЈЕ</w:t>
      </w:r>
    </w:p>
    <w:p w14:paraId="208B3FE4" w14:textId="77777777" w:rsidR="0047201E" w:rsidRPr="00BF498B" w:rsidRDefault="0047201E" w:rsidP="0047201E">
      <w:pPr>
        <w:spacing w:after="120"/>
        <w:jc w:val="center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Члан 6.</w:t>
      </w:r>
    </w:p>
    <w:p w14:paraId="191EE280" w14:textId="68FD8906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 xml:space="preserve">Купац је дужан да плати рачун по пријему рачуна до 25-ог у текућем месецу за претходни месец. </w:t>
      </w:r>
    </w:p>
    <w:p w14:paraId="50E405B7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 xml:space="preserve">У случају да Купац не плати рачун у року из става 1. овог члана, дужан је да Снабдевачу, за период доцње, плати и затезну камату прописану законом. </w:t>
      </w:r>
    </w:p>
    <w:p w14:paraId="56BC26AE" w14:textId="7CE9E696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Купац ће извршити плаћање на рачун Снабдевача, по пи</w:t>
      </w:r>
      <w:r w:rsidR="00ED3243">
        <w:rPr>
          <w:rFonts w:eastAsia="Times New Roman"/>
          <w:bCs/>
          <w:noProof/>
          <w:lang w:val="sr-Cyrl-CS"/>
        </w:rPr>
        <w:t>саним</w:t>
      </w:r>
      <w:r w:rsidRPr="00BF498B">
        <w:rPr>
          <w:rFonts w:eastAsia="Times New Roman"/>
          <w:bCs/>
          <w:noProof/>
          <w:lang w:val="sr-Cyrl-CS"/>
        </w:rPr>
        <w:t xml:space="preserve"> инструкцијама назначеним на самом рачуну, са позивом на број рачуна који се плаћа. </w:t>
      </w:r>
    </w:p>
    <w:p w14:paraId="0B24BBF4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Сматраће се да је Купац измирио обавезу када Снабдевачу уплати на рачун укупан износ цене за преузету електричну енергију.</w:t>
      </w:r>
    </w:p>
    <w:p w14:paraId="354FD3CF" w14:textId="77777777" w:rsidR="00AB5E52" w:rsidRDefault="00AB5E52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</w:p>
    <w:p w14:paraId="2EC3F9C5" w14:textId="30F6F381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7. ГАРАНЦИЈ</w:t>
      </w:r>
      <w:r w:rsidR="002C42D5">
        <w:rPr>
          <w:rFonts w:eastAsia="Times New Roman"/>
          <w:bCs/>
          <w:noProof/>
          <w:lang w:val="sr-Cyrl-CS"/>
        </w:rPr>
        <w:t>А</w:t>
      </w:r>
    </w:p>
    <w:p w14:paraId="2F51CD4A" w14:textId="77777777" w:rsidR="0047201E" w:rsidRPr="00BF498B" w:rsidRDefault="0047201E" w:rsidP="0047201E">
      <w:pPr>
        <w:spacing w:after="120"/>
        <w:jc w:val="center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Члан 7.</w:t>
      </w:r>
    </w:p>
    <w:p w14:paraId="703D57BD" w14:textId="7F0DB263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 xml:space="preserve">Снабдевач је дужан да на дан закључења </w:t>
      </w:r>
      <w:r w:rsidR="006F47C1" w:rsidRPr="00BF498B">
        <w:rPr>
          <w:rFonts w:eastAsia="Times New Roman"/>
          <w:bCs/>
          <w:noProof/>
          <w:lang w:val="sr-Cyrl-CS"/>
        </w:rPr>
        <w:t xml:space="preserve">овог </w:t>
      </w:r>
      <w:r w:rsidRPr="00BF498B">
        <w:rPr>
          <w:rFonts w:eastAsia="Times New Roman"/>
          <w:bCs/>
          <w:noProof/>
          <w:lang w:val="sr-Cyrl-CS"/>
        </w:rPr>
        <w:t xml:space="preserve">уговора достави Купцу бланко соло меницу као средство обезбеђења за </w:t>
      </w:r>
      <w:r w:rsidR="00B91748">
        <w:rPr>
          <w:rFonts w:eastAsia="Times New Roman"/>
          <w:bCs/>
          <w:noProof/>
          <w:lang w:val="sr-Cyrl-CS"/>
        </w:rPr>
        <w:t>и</w:t>
      </w:r>
      <w:r w:rsidR="0075441B">
        <w:rPr>
          <w:rFonts w:eastAsia="Times New Roman"/>
          <w:bCs/>
          <w:noProof/>
          <w:lang w:val="sr-Cyrl-CS"/>
        </w:rPr>
        <w:t>спуњење</w:t>
      </w:r>
      <w:r w:rsidR="00B91748">
        <w:rPr>
          <w:rFonts w:eastAsia="Times New Roman"/>
          <w:bCs/>
          <w:noProof/>
          <w:lang w:val="sr-Cyrl-CS"/>
        </w:rPr>
        <w:t xml:space="preserve"> уговорних обавеза</w:t>
      </w:r>
      <w:r w:rsidRPr="00BF498B">
        <w:rPr>
          <w:rFonts w:eastAsia="Times New Roman"/>
          <w:bCs/>
          <w:noProof/>
          <w:lang w:val="sr-Cyrl-CS"/>
        </w:rPr>
        <w:t xml:space="preserve">, која мора бити потписана од стране овлашћеног лица Снабдевача и оверена печатом, заједно са меничним овлашћењем понуњеним на износ од 10% укупне вредности </w:t>
      </w:r>
      <w:r w:rsidR="00B91748">
        <w:rPr>
          <w:rFonts w:eastAsia="Times New Roman"/>
          <w:bCs/>
          <w:noProof/>
          <w:lang w:val="sr-Cyrl-CS"/>
        </w:rPr>
        <w:t>У</w:t>
      </w:r>
      <w:r w:rsidRPr="00BF498B">
        <w:rPr>
          <w:rFonts w:eastAsia="Times New Roman"/>
          <w:bCs/>
          <w:noProof/>
          <w:lang w:val="sr-Cyrl-CS"/>
        </w:rPr>
        <w:t>говора без ПДВ-а и копијом картона депонованих потписа.</w:t>
      </w:r>
    </w:p>
    <w:p w14:paraId="7C5BCEEA" w14:textId="77777777" w:rsidR="006F47C1" w:rsidRPr="00BF498B" w:rsidRDefault="006F47C1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</w:p>
    <w:p w14:paraId="691DDE84" w14:textId="15897E36" w:rsidR="0047201E" w:rsidRPr="00BF498B" w:rsidRDefault="006F47C1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lastRenderedPageBreak/>
        <w:t xml:space="preserve">Меница мора да важи најмање </w:t>
      </w:r>
      <w:r w:rsidR="00ED3243">
        <w:rPr>
          <w:rFonts w:eastAsia="Times New Roman"/>
          <w:bCs/>
          <w:noProof/>
          <w:lang w:val="sr-Cyrl-CS"/>
        </w:rPr>
        <w:t>3</w:t>
      </w:r>
      <w:r w:rsidRPr="00BF498B">
        <w:rPr>
          <w:rFonts w:eastAsia="Times New Roman"/>
          <w:bCs/>
          <w:noProof/>
          <w:lang w:val="sr-Cyrl-CS"/>
        </w:rPr>
        <w:t>0 дана дуже од рока важења овог уговора.</w:t>
      </w:r>
    </w:p>
    <w:p w14:paraId="39EE635E" w14:textId="77777777" w:rsidR="006F47C1" w:rsidRPr="00BF498B" w:rsidRDefault="006F47C1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</w:p>
    <w:p w14:paraId="0966D8D4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8. НЕИЗВРШЕЊЕ УГОВОРЕНИХ ОБАВЕЗА</w:t>
      </w:r>
    </w:p>
    <w:p w14:paraId="49990206" w14:textId="77777777" w:rsidR="0047201E" w:rsidRPr="00BF498B" w:rsidRDefault="0047201E" w:rsidP="0047201E">
      <w:pPr>
        <w:spacing w:after="120"/>
        <w:jc w:val="center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Члан 8.</w:t>
      </w:r>
    </w:p>
    <w:p w14:paraId="0DEF8530" w14:textId="3269959F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 xml:space="preserve">Купац ће наплатити </w:t>
      </w:r>
      <w:r w:rsidR="00B91748">
        <w:rPr>
          <w:rFonts w:eastAsia="Times New Roman"/>
          <w:bCs/>
          <w:noProof/>
          <w:lang w:val="sr-Cyrl-CS"/>
        </w:rPr>
        <w:t xml:space="preserve">потраживања из </w:t>
      </w:r>
      <w:r w:rsidRPr="00BF498B">
        <w:rPr>
          <w:rFonts w:eastAsia="Times New Roman"/>
          <w:bCs/>
          <w:noProof/>
          <w:lang w:val="sr-Cyrl-CS"/>
        </w:rPr>
        <w:t>мениц</w:t>
      </w:r>
      <w:r w:rsidR="00B91748">
        <w:rPr>
          <w:rFonts w:eastAsia="Times New Roman"/>
          <w:bCs/>
          <w:noProof/>
          <w:lang w:val="sr-Cyrl-CS"/>
        </w:rPr>
        <w:t>е</w:t>
      </w:r>
      <w:r w:rsidRPr="00BF498B">
        <w:rPr>
          <w:rFonts w:eastAsia="Times New Roman"/>
          <w:bCs/>
          <w:noProof/>
          <w:lang w:val="sr-Cyrl-CS"/>
        </w:rPr>
        <w:t xml:space="preserve"> у случају да Снабдевач не испоручи електричну енергију под условима и на начин утврђен чланом 2. овог уговора. </w:t>
      </w:r>
    </w:p>
    <w:p w14:paraId="38D53038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Уговорне стране су сагласне да ће у случају настанка штете повредом одредби овог уговора, уговорна страна која је проузроковала штету, накнадити другој страни стварну штету, у складу са законом.</w:t>
      </w:r>
    </w:p>
    <w:p w14:paraId="65A7AD82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</w:p>
    <w:p w14:paraId="6CB833E8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9. РЕЗЕРВНО СНАБДЕВАЊЕ</w:t>
      </w:r>
    </w:p>
    <w:p w14:paraId="71AC49C2" w14:textId="77777777" w:rsidR="0047201E" w:rsidRPr="00BF498B" w:rsidRDefault="0047201E" w:rsidP="0047201E">
      <w:pPr>
        <w:spacing w:after="120"/>
        <w:jc w:val="center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Члан 9.</w:t>
      </w:r>
    </w:p>
    <w:p w14:paraId="799688B1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 xml:space="preserve">Снабдевач је дужан да Купцу обезбеди резервно снабдевање у складу са чланом </w:t>
      </w:r>
      <w:r w:rsidRPr="00E20EA5">
        <w:rPr>
          <w:rFonts w:eastAsia="Times New Roman"/>
          <w:bCs/>
          <w:noProof/>
          <w:lang w:val="sr-Cyrl-CS"/>
        </w:rPr>
        <w:t>192. Закона о енергетици.</w:t>
      </w:r>
    </w:p>
    <w:p w14:paraId="1F06D9D3" w14:textId="77777777" w:rsidR="0047201E" w:rsidRPr="00BF498B" w:rsidRDefault="0047201E" w:rsidP="0047201E">
      <w:pPr>
        <w:spacing w:after="120"/>
        <w:rPr>
          <w:rFonts w:eastAsia="Times New Roman"/>
          <w:bCs/>
          <w:noProof/>
          <w:lang w:val="sr-Cyrl-CS"/>
        </w:rPr>
      </w:pPr>
    </w:p>
    <w:p w14:paraId="64DF404D" w14:textId="77777777" w:rsidR="0047201E" w:rsidRPr="00BF498B" w:rsidRDefault="0047201E" w:rsidP="0047201E">
      <w:pPr>
        <w:spacing w:after="120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10. ВИША СИЛА</w:t>
      </w:r>
    </w:p>
    <w:p w14:paraId="63B2C334" w14:textId="77777777" w:rsidR="0047201E" w:rsidRPr="00BF498B" w:rsidRDefault="0047201E" w:rsidP="0047201E">
      <w:pPr>
        <w:spacing w:after="120"/>
        <w:jc w:val="center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Члан 10.</w:t>
      </w:r>
    </w:p>
    <w:p w14:paraId="5BF79E0C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 xml:space="preserve">Виша сила ослобађа Снабдевача обавезе да испоручи, а Купца да преузме количине електричне енергије, утврђене уговором за време његовог трајања. </w:t>
      </w:r>
    </w:p>
    <w:p w14:paraId="45770B60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 xml:space="preserve">Као виша сила, за Снабдевача и за Купца, сматрају се непредвиђени природни догађаји који имају значај елементарних непогода (поплаве, земљотреси, пожари и сл.), као и догађаји и околности који су настали после закључења овог уговора који онемогућавају извршење уговорних обавеза, а које уговорна страна није могла спречити, отклонити или избећи. Под таквим догађајима сматрају се и акти надлежних државних органа и оператора преносног система донети у складу са правилима о раду преносног система, а у циљу обезбеђивања сигурности електроенергетског система. </w:t>
      </w:r>
    </w:p>
    <w:p w14:paraId="02FC33A0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 xml:space="preserve">Уговорна страна која је погођена деловањем више силе обавезна је да обавести другу уговорну страну о почетку и завршетку деловања више силе, као и да предузме потребне активности ради ублажавања последица више силе. </w:t>
      </w:r>
    </w:p>
    <w:p w14:paraId="20553B1F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Као виша сила не сматра се наступање околности код Снабдевача да понуђени и прихваћени пословни и технички капацитет из понуде Снабдевача буде редукован, изван одредби претходних ставова овог члана уговоразакључивањем анекса који мора бити потписан од стране овлашћених лица уговорних страна.</w:t>
      </w:r>
    </w:p>
    <w:p w14:paraId="01B2B375" w14:textId="77777777" w:rsidR="00AB5E52" w:rsidRPr="00BF498B" w:rsidRDefault="00AB5E52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</w:p>
    <w:p w14:paraId="5B649F47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11. РАСКИД УГОВОРА</w:t>
      </w:r>
    </w:p>
    <w:p w14:paraId="3E3F4C8C" w14:textId="77777777" w:rsidR="0047201E" w:rsidRPr="00BF498B" w:rsidRDefault="0047201E" w:rsidP="0047201E">
      <w:pPr>
        <w:spacing w:after="120"/>
        <w:jc w:val="center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Члан 11.</w:t>
      </w:r>
    </w:p>
    <w:p w14:paraId="1D686F6D" w14:textId="34C046B8" w:rsidR="0047201E" w:rsidRPr="00BF498B" w:rsidRDefault="0047201E" w:rsidP="000562AF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Уговор се може раскинути споразумно, пис</w:t>
      </w:r>
      <w:r w:rsidR="00B91748">
        <w:rPr>
          <w:rFonts w:eastAsia="Times New Roman"/>
          <w:bCs/>
          <w:noProof/>
          <w:lang w:val="sr-Cyrl-CS"/>
        </w:rPr>
        <w:t>аном</w:t>
      </w:r>
      <w:r w:rsidRPr="00BF498B">
        <w:rPr>
          <w:rFonts w:eastAsia="Times New Roman"/>
          <w:bCs/>
          <w:noProof/>
          <w:lang w:val="sr-Cyrl-CS"/>
        </w:rPr>
        <w:t xml:space="preserve"> саглашношћу уговорних страна и у случајевима предвиђеним Законом о облигационим односима Републике Србије.</w:t>
      </w:r>
    </w:p>
    <w:p w14:paraId="4A8776E6" w14:textId="77777777" w:rsidR="003B12CA" w:rsidRDefault="003B12CA" w:rsidP="0047201E">
      <w:pPr>
        <w:spacing w:after="120"/>
        <w:rPr>
          <w:rFonts w:eastAsia="Times New Roman"/>
          <w:bCs/>
          <w:noProof/>
          <w:lang w:val="sr-Latn-RS"/>
        </w:rPr>
      </w:pPr>
    </w:p>
    <w:p w14:paraId="49E92846" w14:textId="77777777" w:rsidR="0047201E" w:rsidRPr="00BF498B" w:rsidRDefault="0047201E" w:rsidP="0047201E">
      <w:pPr>
        <w:spacing w:after="120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12. РЕШАВАЊЕ СПОРОВА</w:t>
      </w:r>
    </w:p>
    <w:p w14:paraId="10BAF3A7" w14:textId="77777777" w:rsidR="0047201E" w:rsidRPr="00BF498B" w:rsidRDefault="0047201E" w:rsidP="0047201E">
      <w:pPr>
        <w:spacing w:after="120"/>
        <w:jc w:val="center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Члан 12.</w:t>
      </w:r>
    </w:p>
    <w:p w14:paraId="6F22088F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 xml:space="preserve">Уговорне стране су сагласне да ће сваки спор који настане у вези са овим уговором, настојати да реше мирним путем у духу добре пословне сарадње. </w:t>
      </w:r>
    </w:p>
    <w:p w14:paraId="07AF4D50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lastRenderedPageBreak/>
        <w:t>У случају да се настали спор не може решити мирним путем, спорове из овог уговора решаваће надлежни суд у Новом Саду.</w:t>
      </w:r>
    </w:p>
    <w:p w14:paraId="6B35B72C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</w:p>
    <w:p w14:paraId="06C10D45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13. ЗАВРШНЕ ОДРЕДБЕ</w:t>
      </w:r>
    </w:p>
    <w:p w14:paraId="3726D454" w14:textId="77777777" w:rsidR="0047201E" w:rsidRPr="00BF498B" w:rsidRDefault="0047201E" w:rsidP="0047201E">
      <w:pPr>
        <w:spacing w:after="120"/>
        <w:jc w:val="center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Члан 13.</w:t>
      </w:r>
    </w:p>
    <w:p w14:paraId="67AC6032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На сва питања која нису уређена овим уговором примењиваће се одредбе Закона о облигационим односима и одредбе свих закона и подзаконских аката из области која је предмет овог уговора.</w:t>
      </w:r>
    </w:p>
    <w:p w14:paraId="5AF35B85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</w:p>
    <w:p w14:paraId="450AD2BC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14. ПЕРИОД ВАЖЕЊА УГОВОРА</w:t>
      </w:r>
    </w:p>
    <w:p w14:paraId="4B4352D5" w14:textId="77777777" w:rsidR="0047201E" w:rsidRPr="00BF498B" w:rsidRDefault="0047201E" w:rsidP="0047201E">
      <w:pPr>
        <w:spacing w:after="120"/>
        <w:jc w:val="center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Члан 14.</w:t>
      </w:r>
    </w:p>
    <w:p w14:paraId="70CD9BBA" w14:textId="77777777" w:rsidR="0047201E" w:rsidRPr="00BF498B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Овај уговор се сматра закљученим када га потпишу овлашћена лица уговорних страна</w:t>
      </w:r>
      <w:r w:rsidR="006F47C1" w:rsidRPr="00BF498B">
        <w:rPr>
          <w:rFonts w:eastAsia="Times New Roman"/>
          <w:bCs/>
          <w:noProof/>
          <w:lang w:val="sr-Cyrl-CS"/>
        </w:rPr>
        <w:t>.</w:t>
      </w:r>
      <w:r w:rsidRPr="00BF498B">
        <w:rPr>
          <w:rFonts w:eastAsia="Times New Roman"/>
          <w:bCs/>
          <w:noProof/>
          <w:lang w:val="sr-Cyrl-CS"/>
        </w:rPr>
        <w:t xml:space="preserve"> </w:t>
      </w:r>
    </w:p>
    <w:p w14:paraId="19610B03" w14:textId="095792A1" w:rsidR="006164AB" w:rsidRPr="006164AB" w:rsidRDefault="0047201E" w:rsidP="006164A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6164AB">
        <w:rPr>
          <w:bCs/>
          <w:noProof/>
          <w:lang w:val="sr-Cyrl-CS"/>
        </w:rPr>
        <w:t xml:space="preserve">Уговор се закључује на одређено време, на период од једне године а почиње да се примењује </w:t>
      </w:r>
      <w:r w:rsidR="006164AB" w:rsidRPr="006164AB">
        <w:rPr>
          <w:rStyle w:val="Strong"/>
          <w:b w:val="0"/>
          <w:bCs w:val="0"/>
          <w:noProof/>
          <w:color w:val="333333"/>
          <w:lang w:val="sr-Cyrl-CS"/>
        </w:rPr>
        <w:t>у случају континуитета уговора са тренутним снабдевачем од првог наредног очитавања бројила од стране Оператора дистрибутивног ситема, док у случају промене снабдевача уговор се примењује од тренутка успешно завршене процедуре промене снабдевача.</w:t>
      </w:r>
      <w:r w:rsidR="006164AB" w:rsidRPr="006164AB">
        <w:rPr>
          <w:rStyle w:val="Strong"/>
          <w:color w:val="333333"/>
          <w:lang w:val="sr-Cyrl-CS"/>
        </w:rPr>
        <w:t> </w:t>
      </w:r>
    </w:p>
    <w:p w14:paraId="1ADC336C" w14:textId="3AF0409E" w:rsidR="0047201E" w:rsidRDefault="0047201E" w:rsidP="0047201E">
      <w:pPr>
        <w:spacing w:after="120"/>
        <w:jc w:val="both"/>
        <w:rPr>
          <w:rFonts w:eastAsia="Times New Roman"/>
          <w:bCs/>
          <w:noProof/>
          <w:lang w:val="sr-Cyrl-CS"/>
        </w:rPr>
      </w:pPr>
    </w:p>
    <w:p w14:paraId="0CAD6BA9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 xml:space="preserve">Протеком времена на који је уговор закључен или утрошком расположивих средстава Купца, овај уговор престаје да важи, о чему ће Купац обавестити Снабдевача. </w:t>
      </w:r>
    </w:p>
    <w:p w14:paraId="7407F96C" w14:textId="77777777" w:rsidR="000562AF" w:rsidRDefault="000562AF" w:rsidP="000562AF">
      <w:pPr>
        <w:ind w:right="101"/>
        <w:jc w:val="both"/>
        <w:rPr>
          <w:lang w:val="sr-Latn-RS"/>
        </w:rPr>
      </w:pPr>
    </w:p>
    <w:p w14:paraId="70F8ABED" w14:textId="77777777" w:rsidR="000562AF" w:rsidRPr="009675DA" w:rsidRDefault="000562AF" w:rsidP="000562AF">
      <w:pPr>
        <w:ind w:right="101"/>
        <w:jc w:val="both"/>
        <w:rPr>
          <w:lang w:val="sr-Latn-RS"/>
        </w:rPr>
      </w:pPr>
      <w:r w:rsidRPr="000562AF">
        <w:rPr>
          <w:lang w:val="sr-Cyrl-CS"/>
        </w:rPr>
        <w:t>Купац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може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након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закључења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овог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уговора</w:t>
      </w:r>
      <w:r w:rsidRPr="009675DA">
        <w:rPr>
          <w:lang w:val="sr-Latn-RS"/>
        </w:rPr>
        <w:t xml:space="preserve">, </w:t>
      </w:r>
      <w:r w:rsidRPr="000562AF">
        <w:rPr>
          <w:lang w:val="sr-Cyrl-CS"/>
        </w:rPr>
        <w:t>без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спровођења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поступка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јавне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набавке</w:t>
      </w:r>
      <w:r w:rsidRPr="009675DA">
        <w:rPr>
          <w:lang w:val="sr-Latn-RS"/>
        </w:rPr>
        <w:t xml:space="preserve">, </w:t>
      </w:r>
      <w:r w:rsidRPr="000562AF">
        <w:rPr>
          <w:lang w:val="sr-Cyrl-CS"/>
        </w:rPr>
        <w:t>повећати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обим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предмета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Уговора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у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складу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са</w:t>
      </w:r>
      <w:r w:rsidRPr="009675DA">
        <w:rPr>
          <w:lang w:val="sr-Latn-RS"/>
        </w:rPr>
        <w:t xml:space="preserve"> </w:t>
      </w:r>
      <w:r w:rsidRPr="000562AF">
        <w:rPr>
          <w:lang w:val="sr-Cyrl-CS"/>
        </w:rPr>
        <w:t>чланом</w:t>
      </w:r>
      <w:r w:rsidRPr="009675DA">
        <w:rPr>
          <w:lang w:val="sr-Latn-RS"/>
        </w:rPr>
        <w:t xml:space="preserve"> 160. </w:t>
      </w:r>
      <w:r>
        <w:t>ЗЈН</w:t>
      </w:r>
      <w:r w:rsidRPr="009675DA">
        <w:rPr>
          <w:lang w:val="sr-Latn-RS"/>
        </w:rPr>
        <w:t>.</w:t>
      </w:r>
    </w:p>
    <w:p w14:paraId="0EE8A181" w14:textId="77777777" w:rsidR="000562AF" w:rsidRPr="009675DA" w:rsidRDefault="000562AF" w:rsidP="000562AF">
      <w:pPr>
        <w:ind w:right="101"/>
        <w:rPr>
          <w:lang w:val="sr-Latn-RS"/>
        </w:rPr>
      </w:pPr>
    </w:p>
    <w:p w14:paraId="0D8895D4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</w:p>
    <w:p w14:paraId="4BE88FD3" w14:textId="77777777" w:rsidR="0047201E" w:rsidRPr="00BF498B" w:rsidRDefault="0047201E" w:rsidP="0047201E">
      <w:pPr>
        <w:spacing w:after="120"/>
        <w:jc w:val="center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Члан 15.</w:t>
      </w:r>
    </w:p>
    <w:p w14:paraId="33E27921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 xml:space="preserve">Купац и Снабдевач ће, након потписивања уговора, именовати лица која ће бити овлашћена за размену информација и предузимања потребних активности за извршавање овог уговора. </w:t>
      </w:r>
    </w:p>
    <w:p w14:paraId="124DBAE9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</w:p>
    <w:p w14:paraId="4B0840E7" w14:textId="77777777" w:rsidR="0047201E" w:rsidRPr="00BF498B" w:rsidRDefault="0047201E" w:rsidP="0047201E">
      <w:pPr>
        <w:spacing w:after="120"/>
        <w:jc w:val="center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Члан 16.</w:t>
      </w:r>
    </w:p>
    <w:p w14:paraId="16AEC9F8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  <w:r w:rsidRPr="00BF498B">
        <w:rPr>
          <w:rFonts w:eastAsia="Times New Roman"/>
          <w:bCs/>
          <w:noProof/>
          <w:lang w:val="sr-Cyrl-CS"/>
        </w:rPr>
        <w:t>Овај уговор је сачињен у три истоветна примерка, од којих се један доставља Снабдевачу, а два Купцу.</w:t>
      </w:r>
    </w:p>
    <w:p w14:paraId="4A86DFB9" w14:textId="77777777" w:rsidR="0047201E" w:rsidRPr="00BF498B" w:rsidRDefault="0047201E" w:rsidP="0047201E">
      <w:pPr>
        <w:jc w:val="both"/>
        <w:rPr>
          <w:rFonts w:eastAsia="Times New Roman"/>
          <w:bCs/>
          <w:noProof/>
          <w:lang w:val="sr-Cyrl-CS"/>
        </w:rPr>
      </w:pPr>
    </w:p>
    <w:p w14:paraId="334191A0" w14:textId="77777777" w:rsidR="00360627" w:rsidRPr="000C43EB" w:rsidRDefault="00360627" w:rsidP="00360627">
      <w:pPr>
        <w:pStyle w:val="ListParagraph"/>
        <w:jc w:val="both"/>
        <w:rPr>
          <w:b/>
          <w:sz w:val="24"/>
          <w:szCs w:val="24"/>
          <w:lang w:val="sr-Cyrl-CS"/>
        </w:rPr>
      </w:pPr>
    </w:p>
    <w:p w14:paraId="757C83A9" w14:textId="77777777" w:rsidR="00360627" w:rsidRPr="000C43EB" w:rsidRDefault="00360627" w:rsidP="00360627">
      <w:pPr>
        <w:pStyle w:val="ListParagraph"/>
        <w:jc w:val="both"/>
        <w:rPr>
          <w:b/>
          <w:sz w:val="24"/>
          <w:szCs w:val="24"/>
          <w:lang w:val="sr-Cyrl-CS"/>
        </w:rPr>
      </w:pPr>
      <w:r w:rsidRPr="000C43EB">
        <w:rPr>
          <w:b/>
          <w:sz w:val="24"/>
          <w:szCs w:val="24"/>
          <w:lang w:val="sr-Cyrl-CS"/>
        </w:rPr>
        <w:t xml:space="preserve">За </w:t>
      </w:r>
      <w:r w:rsidR="0047201E">
        <w:rPr>
          <w:b/>
          <w:sz w:val="24"/>
          <w:szCs w:val="24"/>
          <w:lang w:val="sr-Cyrl-CS"/>
        </w:rPr>
        <w:t>Снабдевача</w:t>
      </w:r>
      <w:r w:rsidRPr="000C43EB">
        <w:rPr>
          <w:b/>
          <w:sz w:val="24"/>
          <w:szCs w:val="24"/>
          <w:lang w:val="sr-Cyrl-CS"/>
        </w:rPr>
        <w:tab/>
      </w:r>
      <w:r w:rsidRPr="000C43EB">
        <w:rPr>
          <w:b/>
          <w:sz w:val="24"/>
          <w:szCs w:val="24"/>
          <w:lang w:val="sr-Cyrl-CS"/>
        </w:rPr>
        <w:tab/>
      </w:r>
      <w:r w:rsidRPr="000C43EB">
        <w:rPr>
          <w:b/>
          <w:sz w:val="24"/>
          <w:szCs w:val="24"/>
          <w:lang w:val="sr-Cyrl-CS"/>
        </w:rPr>
        <w:tab/>
      </w:r>
      <w:r w:rsidRPr="000C43EB">
        <w:rPr>
          <w:b/>
          <w:sz w:val="24"/>
          <w:szCs w:val="24"/>
          <w:lang w:val="sr-Cyrl-CS"/>
        </w:rPr>
        <w:tab/>
      </w:r>
      <w:r w:rsidRPr="000C43EB">
        <w:rPr>
          <w:b/>
          <w:sz w:val="24"/>
          <w:szCs w:val="24"/>
          <w:lang w:val="sr-Cyrl-CS"/>
        </w:rPr>
        <w:tab/>
        <w:t>За Купца</w:t>
      </w:r>
      <w:r w:rsidRPr="000C43EB">
        <w:rPr>
          <w:b/>
          <w:sz w:val="24"/>
          <w:szCs w:val="24"/>
          <w:lang w:val="sr-Cyrl-CS"/>
        </w:rPr>
        <w:tab/>
      </w:r>
      <w:r w:rsidRPr="000C43EB">
        <w:rPr>
          <w:b/>
          <w:sz w:val="24"/>
          <w:szCs w:val="24"/>
          <w:lang w:val="sr-Cyrl-CS"/>
        </w:rPr>
        <w:tab/>
      </w:r>
      <w:r w:rsidRPr="000C43EB">
        <w:rPr>
          <w:b/>
          <w:sz w:val="24"/>
          <w:szCs w:val="24"/>
          <w:lang w:val="sr-Cyrl-CS"/>
        </w:rPr>
        <w:tab/>
      </w:r>
    </w:p>
    <w:p w14:paraId="3E0B6618" w14:textId="77777777" w:rsidR="009F28E9" w:rsidRDefault="00A61FA6" w:rsidP="00360627">
      <w:pPr>
        <w:pStyle w:val="ListParagraph"/>
        <w:jc w:val="both"/>
        <w:rPr>
          <w:sz w:val="24"/>
          <w:szCs w:val="24"/>
          <w:lang w:val="sr-Cyrl-CS"/>
        </w:rPr>
      </w:pPr>
      <w:r w:rsidRPr="000C43EB">
        <w:rPr>
          <w:sz w:val="24"/>
          <w:szCs w:val="24"/>
          <w:lang w:val="sr-Cyrl-CS"/>
        </w:rPr>
        <w:t>ДИРЕКТОР</w:t>
      </w:r>
      <w:r w:rsidRPr="000C43EB">
        <w:rPr>
          <w:sz w:val="24"/>
          <w:szCs w:val="24"/>
          <w:lang w:val="sr-Cyrl-CS"/>
        </w:rPr>
        <w:tab/>
      </w:r>
      <w:r w:rsidRPr="000C43EB">
        <w:rPr>
          <w:sz w:val="24"/>
          <w:szCs w:val="24"/>
          <w:lang w:val="sr-Cyrl-CS"/>
        </w:rPr>
        <w:tab/>
      </w:r>
      <w:r w:rsidRPr="000C43EB">
        <w:rPr>
          <w:sz w:val="24"/>
          <w:szCs w:val="24"/>
          <w:lang w:val="sr-Cyrl-CS"/>
        </w:rPr>
        <w:tab/>
      </w:r>
      <w:r w:rsidRPr="000C43EB">
        <w:rPr>
          <w:sz w:val="24"/>
          <w:szCs w:val="24"/>
          <w:lang w:val="sr-Cyrl-CS"/>
        </w:rPr>
        <w:tab/>
      </w:r>
      <w:r w:rsidRPr="000C43EB">
        <w:rPr>
          <w:sz w:val="24"/>
          <w:szCs w:val="24"/>
          <w:lang w:val="sr-Cyrl-CS"/>
        </w:rPr>
        <w:tab/>
      </w:r>
      <w:r w:rsidRPr="000C43EB">
        <w:rPr>
          <w:sz w:val="24"/>
          <w:szCs w:val="24"/>
          <w:lang w:val="sr-Cyrl-CS"/>
        </w:rPr>
        <w:tab/>
        <w:t>ДИРЕКТОР</w:t>
      </w:r>
    </w:p>
    <w:p w14:paraId="661D6990" w14:textId="77777777" w:rsidR="009F28E9" w:rsidRDefault="009F28E9" w:rsidP="00360627">
      <w:pPr>
        <w:pStyle w:val="ListParagraph"/>
        <w:jc w:val="both"/>
        <w:rPr>
          <w:sz w:val="24"/>
          <w:szCs w:val="24"/>
          <w:lang w:val="sr-Cyrl-CS"/>
        </w:rPr>
      </w:pPr>
    </w:p>
    <w:p w14:paraId="0CFC0E06" w14:textId="3B4FD734" w:rsidR="00360627" w:rsidRPr="000C43EB" w:rsidRDefault="00360627" w:rsidP="00360627">
      <w:pPr>
        <w:pStyle w:val="ListParagraph"/>
        <w:jc w:val="both"/>
        <w:rPr>
          <w:sz w:val="24"/>
          <w:szCs w:val="24"/>
          <w:lang w:val="sr-Cyrl-CS"/>
        </w:rPr>
      </w:pPr>
      <w:r w:rsidRPr="000C43EB">
        <w:rPr>
          <w:sz w:val="24"/>
          <w:szCs w:val="24"/>
          <w:lang w:val="sr-Cyrl-CS"/>
        </w:rPr>
        <w:tab/>
        <w:t>_______________________</w:t>
      </w:r>
      <w:r w:rsidRPr="000C43EB">
        <w:rPr>
          <w:sz w:val="24"/>
          <w:szCs w:val="24"/>
          <w:lang w:val="sr-Cyrl-CS"/>
        </w:rPr>
        <w:tab/>
      </w:r>
      <w:r w:rsidRPr="000C43EB">
        <w:rPr>
          <w:sz w:val="24"/>
          <w:szCs w:val="24"/>
          <w:lang w:val="sr-Cyrl-CS"/>
        </w:rPr>
        <w:tab/>
      </w:r>
      <w:r w:rsidR="009F28E9">
        <w:rPr>
          <w:sz w:val="24"/>
          <w:szCs w:val="24"/>
          <w:lang w:val="sr-Cyrl-CS"/>
        </w:rPr>
        <w:tab/>
      </w:r>
      <w:r w:rsidR="009F28E9">
        <w:rPr>
          <w:sz w:val="24"/>
          <w:szCs w:val="24"/>
          <w:lang w:val="sr-Cyrl-CS"/>
        </w:rPr>
        <w:tab/>
        <w:t>____________________</w:t>
      </w:r>
      <w:r w:rsidRPr="000C43EB">
        <w:rPr>
          <w:sz w:val="24"/>
          <w:szCs w:val="24"/>
          <w:lang w:val="sr-Cyrl-CS"/>
        </w:rPr>
        <w:tab/>
      </w:r>
      <w:r w:rsidRPr="000C43EB">
        <w:rPr>
          <w:sz w:val="24"/>
          <w:szCs w:val="24"/>
          <w:lang w:val="sr-Cyrl-CS"/>
        </w:rPr>
        <w:tab/>
      </w:r>
    </w:p>
    <w:p w14:paraId="49D74323" w14:textId="77777777" w:rsidR="009F28E9" w:rsidRPr="000C43EB" w:rsidRDefault="00360627" w:rsidP="009F28E9">
      <w:pPr>
        <w:pStyle w:val="ListParagraph"/>
        <w:jc w:val="both"/>
        <w:rPr>
          <w:sz w:val="24"/>
          <w:szCs w:val="24"/>
          <w:lang w:val="sr-Cyrl-CS"/>
        </w:rPr>
      </w:pPr>
      <w:r w:rsidRPr="000C43EB">
        <w:rPr>
          <w:i/>
          <w:sz w:val="24"/>
          <w:szCs w:val="24"/>
          <w:lang w:val="sr-Cyrl-CS"/>
        </w:rPr>
        <w:t>(потпис овлашћеног лица)</w:t>
      </w:r>
      <w:r w:rsidRPr="000C43EB">
        <w:rPr>
          <w:i/>
          <w:sz w:val="24"/>
          <w:szCs w:val="24"/>
          <w:lang w:val="sr-Cyrl-CS"/>
        </w:rPr>
        <w:tab/>
      </w:r>
      <w:r w:rsidR="009F28E9">
        <w:rPr>
          <w:i/>
          <w:sz w:val="24"/>
          <w:szCs w:val="24"/>
          <w:lang w:val="sr-Cyrl-CS"/>
        </w:rPr>
        <w:tab/>
      </w:r>
      <w:r w:rsidR="009F28E9">
        <w:rPr>
          <w:i/>
          <w:sz w:val="24"/>
          <w:szCs w:val="24"/>
          <w:lang w:val="sr-Cyrl-CS"/>
        </w:rPr>
        <w:tab/>
      </w:r>
      <w:r w:rsidR="009F28E9">
        <w:rPr>
          <w:i/>
          <w:sz w:val="24"/>
          <w:szCs w:val="24"/>
          <w:lang w:val="sr-Cyrl-CS"/>
        </w:rPr>
        <w:tab/>
      </w:r>
      <w:r w:rsidR="009F28E9" w:rsidRPr="000C43EB">
        <w:rPr>
          <w:sz w:val="24"/>
          <w:szCs w:val="24"/>
        </w:rPr>
        <w:t>MSc</w:t>
      </w:r>
      <w:r w:rsidR="009F28E9" w:rsidRPr="000C43EB">
        <w:rPr>
          <w:sz w:val="24"/>
          <w:szCs w:val="24"/>
          <w:lang w:val="sr-Cyrl-CS"/>
        </w:rPr>
        <w:t xml:space="preserve"> Иван Радојичић</w:t>
      </w:r>
    </w:p>
    <w:p w14:paraId="3CB2BF77" w14:textId="62377EEA" w:rsidR="00A04B55" w:rsidRPr="00360627" w:rsidRDefault="00360627" w:rsidP="003F67A8">
      <w:pPr>
        <w:pStyle w:val="ListParagraph"/>
        <w:jc w:val="both"/>
        <w:rPr>
          <w:lang w:val="sr-Cyrl-CS"/>
        </w:rPr>
      </w:pPr>
      <w:r w:rsidRPr="000C43EB">
        <w:rPr>
          <w:i/>
          <w:sz w:val="24"/>
          <w:szCs w:val="24"/>
          <w:lang w:val="sr-Cyrl-CS"/>
        </w:rPr>
        <w:tab/>
      </w:r>
      <w:r w:rsidRPr="000C43EB">
        <w:rPr>
          <w:i/>
          <w:sz w:val="24"/>
          <w:szCs w:val="24"/>
          <w:lang w:val="sr-Cyrl-CS"/>
        </w:rPr>
        <w:tab/>
      </w:r>
      <w:r w:rsidRPr="000C43EB">
        <w:rPr>
          <w:i/>
          <w:sz w:val="24"/>
          <w:szCs w:val="24"/>
          <w:lang w:val="sr-Cyrl-CS"/>
        </w:rPr>
        <w:tab/>
      </w:r>
      <w:r w:rsidRPr="000C43EB">
        <w:rPr>
          <w:i/>
          <w:sz w:val="24"/>
          <w:szCs w:val="24"/>
          <w:lang w:val="sr-Cyrl-CS"/>
        </w:rPr>
        <w:tab/>
      </w:r>
      <w:r w:rsidRPr="000C43EB">
        <w:rPr>
          <w:i/>
          <w:sz w:val="24"/>
          <w:szCs w:val="24"/>
          <w:lang w:val="sr-Cyrl-CS"/>
        </w:rPr>
        <w:tab/>
      </w:r>
    </w:p>
    <w:sectPr w:rsidR="00A04B55" w:rsidRPr="00360627" w:rsidSect="00AB5E52">
      <w:pgSz w:w="12240" w:h="15840"/>
      <w:pgMar w:top="851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DEE"/>
    <w:multiLevelType w:val="hybridMultilevel"/>
    <w:tmpl w:val="BDC8190E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10152A"/>
    <w:multiLevelType w:val="hybridMultilevel"/>
    <w:tmpl w:val="544C7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E0654"/>
    <w:multiLevelType w:val="hybridMultilevel"/>
    <w:tmpl w:val="0DD65088"/>
    <w:lvl w:ilvl="0" w:tplc="39CC94B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F85459"/>
    <w:multiLevelType w:val="hybridMultilevel"/>
    <w:tmpl w:val="A588F36E"/>
    <w:lvl w:ilvl="0" w:tplc="803AD85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B97B16"/>
    <w:multiLevelType w:val="hybridMultilevel"/>
    <w:tmpl w:val="4EF6B1D8"/>
    <w:lvl w:ilvl="0" w:tplc="39CC9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74F19"/>
    <w:multiLevelType w:val="hybridMultilevel"/>
    <w:tmpl w:val="F482EACA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2C77B9"/>
    <w:multiLevelType w:val="hybridMultilevel"/>
    <w:tmpl w:val="B86EC9A4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644AFC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  <w:sz w:val="32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712DD4"/>
    <w:multiLevelType w:val="hybridMultilevel"/>
    <w:tmpl w:val="AB94C73E"/>
    <w:lvl w:ilvl="0" w:tplc="081A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63B5D71"/>
    <w:multiLevelType w:val="hybridMultilevel"/>
    <w:tmpl w:val="240ADFD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B26D7C"/>
    <w:multiLevelType w:val="hybridMultilevel"/>
    <w:tmpl w:val="04241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86AB5"/>
    <w:multiLevelType w:val="hybridMultilevel"/>
    <w:tmpl w:val="EC7E49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750175"/>
    <w:multiLevelType w:val="hybridMultilevel"/>
    <w:tmpl w:val="3020C8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817B80"/>
    <w:multiLevelType w:val="hybridMultilevel"/>
    <w:tmpl w:val="3398A7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5542148">
    <w:abstractNumId w:val="4"/>
  </w:num>
  <w:num w:numId="2" w16cid:durableId="1460027869">
    <w:abstractNumId w:val="6"/>
  </w:num>
  <w:num w:numId="3" w16cid:durableId="6129841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3444556">
    <w:abstractNumId w:val="9"/>
  </w:num>
  <w:num w:numId="5" w16cid:durableId="1668240127">
    <w:abstractNumId w:val="8"/>
  </w:num>
  <w:num w:numId="6" w16cid:durableId="1912889127">
    <w:abstractNumId w:val="11"/>
  </w:num>
  <w:num w:numId="7" w16cid:durableId="574440819">
    <w:abstractNumId w:val="1"/>
  </w:num>
  <w:num w:numId="8" w16cid:durableId="1332442588">
    <w:abstractNumId w:val="5"/>
  </w:num>
  <w:num w:numId="9" w16cid:durableId="283582057">
    <w:abstractNumId w:val="0"/>
  </w:num>
  <w:num w:numId="10" w16cid:durableId="88503510">
    <w:abstractNumId w:val="12"/>
  </w:num>
  <w:num w:numId="11" w16cid:durableId="1950966188">
    <w:abstractNumId w:val="10"/>
  </w:num>
  <w:num w:numId="12" w16cid:durableId="1735471988">
    <w:abstractNumId w:val="2"/>
  </w:num>
  <w:num w:numId="13" w16cid:durableId="1016268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85D"/>
    <w:rsid w:val="000101E5"/>
    <w:rsid w:val="000156F0"/>
    <w:rsid w:val="000562AF"/>
    <w:rsid w:val="00084A1F"/>
    <w:rsid w:val="00090AD1"/>
    <w:rsid w:val="000B3901"/>
    <w:rsid w:val="000C39DE"/>
    <w:rsid w:val="000C43EB"/>
    <w:rsid w:val="00100708"/>
    <w:rsid w:val="001454F9"/>
    <w:rsid w:val="001459D0"/>
    <w:rsid w:val="0019742B"/>
    <w:rsid w:val="001E4539"/>
    <w:rsid w:val="00201266"/>
    <w:rsid w:val="002238F2"/>
    <w:rsid w:val="002557E6"/>
    <w:rsid w:val="00260B01"/>
    <w:rsid w:val="00277E4E"/>
    <w:rsid w:val="00285AD3"/>
    <w:rsid w:val="002C42D5"/>
    <w:rsid w:val="00300424"/>
    <w:rsid w:val="0032686C"/>
    <w:rsid w:val="00331968"/>
    <w:rsid w:val="00357DA9"/>
    <w:rsid w:val="00360627"/>
    <w:rsid w:val="003A4FB3"/>
    <w:rsid w:val="003B12CA"/>
    <w:rsid w:val="003F67A8"/>
    <w:rsid w:val="004049BC"/>
    <w:rsid w:val="0041219C"/>
    <w:rsid w:val="004207F2"/>
    <w:rsid w:val="00420B29"/>
    <w:rsid w:val="0047201E"/>
    <w:rsid w:val="004B7B96"/>
    <w:rsid w:val="004C0E12"/>
    <w:rsid w:val="004D3631"/>
    <w:rsid w:val="005100B9"/>
    <w:rsid w:val="00513F99"/>
    <w:rsid w:val="005711FE"/>
    <w:rsid w:val="00590F22"/>
    <w:rsid w:val="005B7CAD"/>
    <w:rsid w:val="005C4A96"/>
    <w:rsid w:val="0060562E"/>
    <w:rsid w:val="006164AB"/>
    <w:rsid w:val="006E37B9"/>
    <w:rsid w:val="006F0E15"/>
    <w:rsid w:val="006F47C1"/>
    <w:rsid w:val="00713077"/>
    <w:rsid w:val="00721CB7"/>
    <w:rsid w:val="0075441B"/>
    <w:rsid w:val="00774CB8"/>
    <w:rsid w:val="007C438F"/>
    <w:rsid w:val="00811312"/>
    <w:rsid w:val="00811CB0"/>
    <w:rsid w:val="00847DEF"/>
    <w:rsid w:val="00854332"/>
    <w:rsid w:val="00855D94"/>
    <w:rsid w:val="00896EE9"/>
    <w:rsid w:val="008A1620"/>
    <w:rsid w:val="008B5F45"/>
    <w:rsid w:val="008D398A"/>
    <w:rsid w:val="008E0465"/>
    <w:rsid w:val="00913C39"/>
    <w:rsid w:val="00927888"/>
    <w:rsid w:val="0095085D"/>
    <w:rsid w:val="0095501C"/>
    <w:rsid w:val="009B4A00"/>
    <w:rsid w:val="009F28E9"/>
    <w:rsid w:val="00A03183"/>
    <w:rsid w:val="00A04B55"/>
    <w:rsid w:val="00A41E8E"/>
    <w:rsid w:val="00A5795C"/>
    <w:rsid w:val="00A61FA6"/>
    <w:rsid w:val="00A63CFC"/>
    <w:rsid w:val="00AA787D"/>
    <w:rsid w:val="00AB0D70"/>
    <w:rsid w:val="00AB2003"/>
    <w:rsid w:val="00AB5E52"/>
    <w:rsid w:val="00AE2A51"/>
    <w:rsid w:val="00B279E2"/>
    <w:rsid w:val="00B4246E"/>
    <w:rsid w:val="00B43F8F"/>
    <w:rsid w:val="00B65B09"/>
    <w:rsid w:val="00B91748"/>
    <w:rsid w:val="00BE40C5"/>
    <w:rsid w:val="00BF498B"/>
    <w:rsid w:val="00C01710"/>
    <w:rsid w:val="00C05896"/>
    <w:rsid w:val="00C10B56"/>
    <w:rsid w:val="00C22455"/>
    <w:rsid w:val="00C703FD"/>
    <w:rsid w:val="00C72367"/>
    <w:rsid w:val="00CA16AD"/>
    <w:rsid w:val="00DE393F"/>
    <w:rsid w:val="00DF57A8"/>
    <w:rsid w:val="00DF70FA"/>
    <w:rsid w:val="00E20EA5"/>
    <w:rsid w:val="00E25A09"/>
    <w:rsid w:val="00E40452"/>
    <w:rsid w:val="00E52ADF"/>
    <w:rsid w:val="00EB351D"/>
    <w:rsid w:val="00ED14CB"/>
    <w:rsid w:val="00ED3243"/>
    <w:rsid w:val="00ED3265"/>
    <w:rsid w:val="00F003E8"/>
    <w:rsid w:val="00F359F2"/>
    <w:rsid w:val="00F44A5A"/>
    <w:rsid w:val="00F45092"/>
    <w:rsid w:val="00FA513C"/>
    <w:rsid w:val="00FB788E"/>
    <w:rsid w:val="00FD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3D1B7"/>
  <w15:docId w15:val="{733EE84F-F1F7-48BC-B1B0-1B26D809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0FA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DF70FA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Textbody">
    <w:name w:val="Text body"/>
    <w:basedOn w:val="Normal"/>
    <w:uiPriority w:val="99"/>
    <w:rsid w:val="00DF70FA"/>
    <w:pPr>
      <w:suppressAutoHyphens/>
    </w:pPr>
    <w:rPr>
      <w:kern w:val="2"/>
      <w:lang w:eastAsia="zh-CN" w:bidi="hi-IN"/>
    </w:rPr>
  </w:style>
  <w:style w:type="paragraph" w:customStyle="1" w:styleId="Standard">
    <w:name w:val="Standard"/>
    <w:uiPriority w:val="99"/>
    <w:rsid w:val="00DF70FA"/>
    <w:pPr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 w:bidi="hi-IN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A5795C"/>
    <w:pPr>
      <w:ind w:left="708"/>
    </w:pPr>
    <w:rPr>
      <w:rFonts w:eastAsia="Times New Roman"/>
      <w:sz w:val="20"/>
      <w:szCs w:val="20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rsid w:val="00A579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3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3E8"/>
    <w:rPr>
      <w:rFonts w:ascii="Tahoma" w:eastAsia="SimSu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72367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7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21CB7"/>
    <w:pPr>
      <w:tabs>
        <w:tab w:val="center" w:pos="4703"/>
        <w:tab w:val="right" w:pos="940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21CB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164AB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6164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8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914A3-87A6-4F26-855C-AE63844C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Stoja Oljaca</cp:lastModifiedBy>
  <cp:revision>17</cp:revision>
  <dcterms:created xsi:type="dcterms:W3CDTF">2023-07-07T05:50:00Z</dcterms:created>
  <dcterms:modified xsi:type="dcterms:W3CDTF">2024-08-26T10:41:00Z</dcterms:modified>
</cp:coreProperties>
</file>